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FDCE">
      <w:r>
        <w:rPr>
          <w:rFonts w:hint="eastAsia" w:ascii="宋体" w:hAnsi="宋体" w:eastAsia="宋体" w:cs="宋体"/>
          <w:b/>
          <w:sz w:val="30"/>
          <w:szCs w:val="30"/>
        </w:rPr>
        <w:t>关于</w:t>
      </w:r>
      <w:r>
        <w:rPr>
          <w:rFonts w:hint="eastAsia"/>
          <w:b/>
          <w:sz w:val="32"/>
          <w:szCs w:val="32"/>
        </w:rPr>
        <w:t>琼海市彬村山华侨经济区彬河路、惠侨路、归侨路道路建设工程</w:t>
      </w:r>
    </w:p>
    <w:p w14:paraId="3C8B18F5">
      <w:pPr>
        <w:jc w:val="center"/>
        <w:rPr>
          <w:rFonts w:ascii="宋体" w:hAnsi="宋体" w:eastAsia="宋体" w:cs="宋体"/>
          <w:sz w:val="30"/>
          <w:szCs w:val="30"/>
        </w:rPr>
      </w:pPr>
      <w:r>
        <w:rPr>
          <w:rFonts w:hint="eastAsia" w:ascii="宋体" w:hAnsi="宋体" w:eastAsia="宋体" w:cs="宋体"/>
          <w:b/>
          <w:sz w:val="30"/>
          <w:szCs w:val="30"/>
        </w:rPr>
        <w:t>材料检测</w:t>
      </w:r>
      <w:r>
        <w:rPr>
          <w:rFonts w:hint="eastAsia" w:ascii="宋体" w:hAnsi="宋体" w:eastAsia="宋体" w:cs="宋体"/>
          <w:b/>
          <w:sz w:val="30"/>
          <w:szCs w:val="30"/>
          <w:lang w:val="en-US" w:eastAsia="zh-CN"/>
        </w:rPr>
        <w:t>服务</w:t>
      </w:r>
      <w:r>
        <w:rPr>
          <w:rFonts w:hint="eastAsia" w:ascii="宋体" w:hAnsi="宋体" w:eastAsia="宋体" w:cs="宋体"/>
          <w:b/>
          <w:sz w:val="30"/>
          <w:szCs w:val="30"/>
        </w:rPr>
        <w:t>的报价函</w:t>
      </w:r>
    </w:p>
    <w:p w14:paraId="144423B0">
      <w:pPr>
        <w:pStyle w:val="9"/>
        <w:ind w:firstLine="300"/>
        <w:rPr>
          <w:rFonts w:ascii="宋体" w:hAnsi="宋体" w:eastAsia="宋体" w:cs="宋体"/>
          <w:sz w:val="15"/>
          <w:szCs w:val="15"/>
          <w:lang w:eastAsia="zh-CN"/>
        </w:rPr>
      </w:pPr>
    </w:p>
    <w:p w14:paraId="3AF46421">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致：</w:t>
      </w:r>
      <w:r>
        <w:rPr>
          <w:rFonts w:hint="eastAsia" w:ascii="宋体" w:hAnsi="宋体" w:eastAsia="宋体" w:cs="宋体"/>
          <w:sz w:val="28"/>
          <w:szCs w:val="28"/>
        </w:rPr>
        <w:t>琼海市城市投资运营有限公司</w:t>
      </w:r>
    </w:p>
    <w:p w14:paraId="766BB514">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28"/>
          <w:szCs w:val="28"/>
        </w:rPr>
      </w:pPr>
      <w:r>
        <w:rPr>
          <w:rFonts w:hint="eastAsia" w:ascii="宋体" w:hAnsi="宋体" w:eastAsia="宋体" w:cs="宋体"/>
          <w:b/>
          <w:sz w:val="28"/>
          <w:szCs w:val="28"/>
        </w:rPr>
        <w:t>工程名称：琼海市彬村山华侨经济区彬河路、惠侨路、归侨路道路建设工程</w:t>
      </w:r>
    </w:p>
    <w:p w14:paraId="573B82C8">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sz w:val="28"/>
          <w:szCs w:val="28"/>
        </w:rPr>
      </w:pPr>
      <w:r>
        <w:rPr>
          <w:rFonts w:hint="eastAsia" w:ascii="宋体" w:hAnsi="宋体" w:eastAsia="宋体" w:cs="宋体"/>
          <w:b/>
          <w:sz w:val="28"/>
          <w:szCs w:val="28"/>
        </w:rPr>
        <w:t>工程建设规模与内容：</w:t>
      </w:r>
    </w:p>
    <w:p w14:paraId="33B5C9FC">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本项目包括彬河路、惠侨路、归侨路，主要建设内容和规模如下：</w:t>
      </w:r>
    </w:p>
    <w:p w14:paraId="31AF7B1E">
      <w:pPr>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rPr>
        <w:t>彬河路为城市次干道，设计时速为 30km/h，道路中线全长约 516.464m,实施长度约 471.546m</w:t>
      </w:r>
      <w:r>
        <w:rPr>
          <w:rFonts w:hint="eastAsia" w:ascii="宋体" w:hAnsi="宋体" w:eastAsia="宋体" w:cs="宋体"/>
          <w:sz w:val="28"/>
          <w:szCs w:val="28"/>
          <w:lang w:eastAsia="zh-CN"/>
        </w:rPr>
        <w:t>。</w:t>
      </w:r>
      <w:r>
        <w:rPr>
          <w:rFonts w:hint="eastAsia" w:ascii="宋体" w:hAnsi="宋体" w:eastAsia="宋体" w:cs="宋体"/>
          <w:sz w:val="28"/>
          <w:szCs w:val="28"/>
        </w:rPr>
        <w:t>道路红线宽度 20m，断面形</w:t>
      </w:r>
      <w:r>
        <w:rPr>
          <w:rFonts w:hint="eastAsia" w:ascii="宋体" w:hAnsi="宋体" w:eastAsia="宋体" w:cs="宋体"/>
          <w:b w:val="0"/>
          <w:bCs w:val="0"/>
          <w:sz w:val="28"/>
          <w:szCs w:val="28"/>
          <w:lang w:val="en-US" w:eastAsia="zh-CN"/>
        </w:rPr>
        <w:t>式为一块板，即：3m人行道+7m 车行道+7m 车行道+3m人行道；</w:t>
      </w:r>
    </w:p>
    <w:p w14:paraId="79EB08BD">
      <w:pPr>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归侨路为城市支路，设计时速为30km/h，道路中线全长约182.610m，道路红线宽度16m，断面形式为一块板，即：3m人行道+5m 车行道+5m 车行道+3m人行道。</w:t>
      </w:r>
    </w:p>
    <w:p w14:paraId="1229649F">
      <w:pPr>
        <w:pageBreakBefore w:val="0"/>
        <w:widowControl w:val="0"/>
        <w:kinsoku/>
        <w:wordWrap/>
        <w:overflowPunct/>
        <w:topLinePunct w:val="0"/>
        <w:autoSpaceDE/>
        <w:autoSpaceDN/>
        <w:bidi w:val="0"/>
        <w:adjustRightInd/>
        <w:spacing w:line="520" w:lineRule="exact"/>
        <w:jc w:val="left"/>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 xml:space="preserve">    惠侨路为城市支路，设计时速为 30km/h，道路中线全长约316.798m，道路红线宽度12m，断面形式为一块板，即：2.5m人行道+3.5m 车行道+3.5</w:t>
      </w:r>
      <w:r>
        <w:rPr>
          <w:rFonts w:hint="eastAsia" w:ascii="宋体" w:hAnsi="宋体" w:eastAsia="宋体" w:cs="宋体"/>
          <w:sz w:val="28"/>
          <w:szCs w:val="28"/>
        </w:rPr>
        <w:t>m车行道+2.5m人行道</w:t>
      </w:r>
      <w:r>
        <w:rPr>
          <w:rFonts w:hint="eastAsia" w:ascii="宋体" w:hAnsi="宋体" w:eastAsia="宋体" w:cs="宋体"/>
          <w:sz w:val="28"/>
          <w:szCs w:val="28"/>
          <w:lang w:eastAsia="zh-CN"/>
        </w:rPr>
        <w:t>。</w:t>
      </w:r>
    </w:p>
    <w:p w14:paraId="1B68A294">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本项目设计根据规划道路红线开展，主要设计内容包括道路工程、交通工程、给水工程、排水工程、电力工程、照明工程、通信工程等，其余燃气管线只预留管位。</w:t>
      </w:r>
    </w:p>
    <w:p w14:paraId="6DB5A440">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Cs/>
          <w:sz w:val="28"/>
          <w:szCs w:val="28"/>
        </w:rPr>
      </w:pPr>
      <w:r>
        <w:rPr>
          <w:rFonts w:hint="eastAsia" w:ascii="宋体" w:hAnsi="宋体" w:eastAsia="宋体" w:cs="宋体"/>
          <w:b/>
          <w:sz w:val="28"/>
          <w:szCs w:val="28"/>
        </w:rPr>
        <w:t>工作内容：</w:t>
      </w:r>
      <w:r>
        <w:rPr>
          <w:rFonts w:hint="eastAsia" w:ascii="宋体" w:hAnsi="宋体" w:eastAsia="宋体" w:cs="宋体"/>
          <w:bCs/>
          <w:sz w:val="28"/>
          <w:szCs w:val="28"/>
        </w:rPr>
        <w:t>工程原材料检测、工程现场检测</w:t>
      </w:r>
    </w:p>
    <w:p w14:paraId="4929B3ED">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28"/>
          <w:szCs w:val="28"/>
        </w:rPr>
      </w:pPr>
      <w:r>
        <w:rPr>
          <w:rFonts w:hint="eastAsia" w:ascii="宋体" w:hAnsi="宋体" w:eastAsia="宋体" w:cs="宋体"/>
          <w:b/>
          <w:sz w:val="28"/>
          <w:szCs w:val="28"/>
        </w:rPr>
        <w:t>计费依据：</w:t>
      </w:r>
      <w:r>
        <w:rPr>
          <w:rFonts w:hint="eastAsia" w:ascii="宋体" w:hAnsi="宋体" w:eastAsia="宋体" w:cs="宋体"/>
          <w:bCs/>
          <w:sz w:val="28"/>
          <w:szCs w:val="28"/>
        </w:rPr>
        <w:t>参照《海南省房屋建筑与市政基础设施工程检测收费参考价(2021版)》的收费标准计取。</w:t>
      </w:r>
    </w:p>
    <w:p w14:paraId="2EF7EBA2">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Cs/>
          <w:sz w:val="28"/>
          <w:szCs w:val="28"/>
        </w:rPr>
      </w:pPr>
      <w:r>
        <w:rPr>
          <w:rFonts w:hint="eastAsia" w:ascii="宋体" w:hAnsi="宋体" w:eastAsia="宋体" w:cs="宋体"/>
          <w:b/>
          <w:sz w:val="28"/>
          <w:szCs w:val="28"/>
        </w:rPr>
        <w:t>检测报价：</w:t>
      </w:r>
      <w:r>
        <w:rPr>
          <w:rFonts w:hint="eastAsia" w:ascii="宋体" w:hAnsi="宋体" w:eastAsia="宋体" w:cs="宋体"/>
          <w:b/>
          <w:sz w:val="28"/>
          <w:szCs w:val="28"/>
          <w:u w:val="single"/>
        </w:rPr>
        <w:t xml:space="preserve">          </w:t>
      </w:r>
      <w:r>
        <w:rPr>
          <w:rFonts w:hint="eastAsia" w:ascii="宋体" w:hAnsi="宋体" w:eastAsia="宋体" w:cs="宋体"/>
          <w:bCs/>
          <w:sz w:val="28"/>
          <w:szCs w:val="28"/>
        </w:rPr>
        <w:t>元。（报价明细详见附件1）</w:t>
      </w:r>
    </w:p>
    <w:p w14:paraId="62BCF9D9">
      <w:pPr>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服务承诺：</w:t>
      </w:r>
    </w:p>
    <w:p w14:paraId="0CC7EBEA">
      <w:pPr>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1.本项目最终完成的涉及结构安全、主要使用功能的建筑材料、建筑构配件、设备等检测项目、数量应符合国家、行业及海南省关于房屋建筑和市政基础设施工程的质量验收标准要求。最终合同结算价按照实际完成的检测项目、数量、报价单价和下浮率计取，如最终合同结算价高于本报价，则以本报价作为最终合同结算价；如最终合同结算价低于本报价，则按照实际完成情况结算。</w:t>
      </w:r>
    </w:p>
    <w:p w14:paraId="3F80397A">
      <w:pPr>
        <w:pageBreakBefore w:val="0"/>
        <w:widowControl w:val="0"/>
        <w:tabs>
          <w:tab w:val="left" w:pos="4455"/>
        </w:tabs>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2.如果</w:t>
      </w:r>
      <w:r>
        <w:rPr>
          <w:rFonts w:hint="eastAsia" w:ascii="宋体" w:hAnsi="宋体" w:eastAsia="宋体" w:cs="宋体"/>
          <w:sz w:val="28"/>
          <w:szCs w:val="28"/>
        </w:rPr>
        <w:t>我司取得本项目的</w:t>
      </w:r>
      <w:r>
        <w:rPr>
          <w:rFonts w:hint="eastAsia" w:ascii="宋体" w:hAnsi="宋体" w:eastAsia="宋体" w:cs="宋体"/>
          <w:bCs/>
          <w:sz w:val="28"/>
          <w:szCs w:val="28"/>
        </w:rPr>
        <w:t>检测</w:t>
      </w:r>
      <w:r>
        <w:rPr>
          <w:rFonts w:hint="eastAsia" w:ascii="宋体" w:hAnsi="宋体" w:eastAsia="宋体" w:cs="宋体"/>
          <w:sz w:val="28"/>
          <w:szCs w:val="28"/>
        </w:rPr>
        <w:t>工作，我司承诺工程质量达到合格标准、国家行业质量验收标准。在此声明，所递交的报价文件及有关资料内容完整、真实和准确，如有虚假、后果自负。</w:t>
      </w:r>
    </w:p>
    <w:p w14:paraId="63A1A950">
      <w:pPr>
        <w:pageBreakBefore w:val="0"/>
        <w:widowControl w:val="0"/>
        <w:kinsoku/>
        <w:wordWrap/>
        <w:overflowPunct/>
        <w:topLinePunct w:val="0"/>
        <w:autoSpaceDE/>
        <w:autoSpaceDN/>
        <w:bidi w:val="0"/>
        <w:adjustRightInd/>
        <w:spacing w:line="520" w:lineRule="exact"/>
        <w:ind w:firstLine="5040" w:firstLineChars="1800"/>
        <w:jc w:val="left"/>
        <w:textAlignment w:val="auto"/>
        <w:rPr>
          <w:rFonts w:hint="eastAsia" w:ascii="宋体" w:hAnsi="宋体" w:eastAsia="宋体" w:cs="宋体"/>
          <w:sz w:val="28"/>
          <w:szCs w:val="28"/>
        </w:rPr>
      </w:pPr>
    </w:p>
    <w:p w14:paraId="7BB1BF1F">
      <w:pPr>
        <w:pageBreakBefore w:val="0"/>
        <w:widowControl w:val="0"/>
        <w:kinsoku/>
        <w:wordWrap/>
        <w:overflowPunct/>
        <w:topLinePunct w:val="0"/>
        <w:autoSpaceDE/>
        <w:autoSpaceDN/>
        <w:bidi w:val="0"/>
        <w:adjustRightInd/>
        <w:spacing w:line="52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报价单位：          （盖章）</w:t>
      </w:r>
    </w:p>
    <w:p w14:paraId="06F5995D">
      <w:pPr>
        <w:pageBreakBefore w:val="0"/>
        <w:widowControl w:val="0"/>
        <w:kinsoku/>
        <w:wordWrap/>
        <w:overflowPunct/>
        <w:topLinePunct w:val="0"/>
        <w:autoSpaceDE/>
        <w:autoSpaceDN/>
        <w:bidi w:val="0"/>
        <w:adjustRightInd/>
        <w:spacing w:line="52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法定代表人：  （签字或签章）</w:t>
      </w:r>
    </w:p>
    <w:p w14:paraId="72CFD91A">
      <w:pPr>
        <w:pageBreakBefore w:val="0"/>
        <w:widowControl w:val="0"/>
        <w:kinsoku/>
        <w:wordWrap/>
        <w:overflowPunct/>
        <w:topLinePunct w:val="0"/>
        <w:autoSpaceDE/>
        <w:autoSpaceDN/>
        <w:bidi w:val="0"/>
        <w:adjustRightInd/>
        <w:spacing w:line="52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时间： 2025年    月    日</w:t>
      </w:r>
    </w:p>
    <w:p w14:paraId="536D96C6">
      <w:pPr>
        <w:pageBreakBefore w:val="0"/>
        <w:widowControl w:val="0"/>
        <w:kinsoku/>
        <w:wordWrap/>
        <w:overflowPunct/>
        <w:topLinePunct w:val="0"/>
        <w:autoSpaceDE/>
        <w:autoSpaceDN/>
        <w:bidi w:val="0"/>
        <w:adjustRightInd/>
        <w:spacing w:line="52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联系人：</w:t>
      </w:r>
    </w:p>
    <w:p w14:paraId="4826F721">
      <w:pPr>
        <w:pageBreakBefore w:val="0"/>
        <w:widowControl w:val="0"/>
        <w:kinsoku/>
        <w:wordWrap/>
        <w:overflowPunct/>
        <w:topLinePunct w:val="0"/>
        <w:autoSpaceDE/>
        <w:autoSpaceDN/>
        <w:bidi w:val="0"/>
        <w:adjustRightInd/>
        <w:spacing w:line="52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联系电话：</w:t>
      </w:r>
    </w:p>
    <w:p w14:paraId="2D3EE80A"/>
    <w:p w14:paraId="63EE1E8A"/>
    <w:p w14:paraId="421B0D87">
      <w:pPr>
        <w:jc w:val="left"/>
        <w:sectPr>
          <w:pgSz w:w="11905" w:h="16837"/>
          <w:pgMar w:top="1440" w:right="1080" w:bottom="1440" w:left="1080" w:header="0" w:footer="0" w:gutter="0"/>
          <w:cols w:space="720" w:num="1"/>
        </w:sectPr>
      </w:pPr>
    </w:p>
    <w:p w14:paraId="35F43CCA">
      <w:pPr>
        <w:pStyle w:val="3"/>
        <w:jc w:val="left"/>
        <w:rPr>
          <w:rFonts w:ascii="宋体" w:hAnsi="宋体" w:cs="宋体"/>
          <w:b w:val="0"/>
          <w:sz w:val="28"/>
          <w:szCs w:val="28"/>
        </w:rPr>
      </w:pPr>
      <w:r>
        <w:rPr>
          <w:rFonts w:hint="eastAsia" w:ascii="宋体" w:hAnsi="宋体" w:cs="宋体"/>
          <w:b w:val="0"/>
          <w:sz w:val="28"/>
          <w:szCs w:val="28"/>
        </w:rPr>
        <w:t>附件1：</w:t>
      </w:r>
    </w:p>
    <w:p w14:paraId="7AF43D7F">
      <w:pPr>
        <w:ind w:firstLine="3188" w:firstLineChars="1323"/>
        <w:rPr>
          <w:rFonts w:asciiTheme="minorEastAsia" w:hAnsiTheme="minorEastAsia" w:cstheme="minorEastAsia"/>
          <w:b/>
          <w:sz w:val="24"/>
          <w:szCs w:val="24"/>
        </w:rPr>
      </w:pPr>
      <w:r>
        <w:rPr>
          <w:rFonts w:hint="eastAsia" w:asciiTheme="minorEastAsia" w:hAnsiTheme="minorEastAsia" w:cstheme="minorEastAsia"/>
          <w:b/>
          <w:sz w:val="24"/>
          <w:szCs w:val="24"/>
        </w:rPr>
        <w:t>琼海市彬村山华侨经济区彬河路、惠侨路、归侨路道路建设工程</w:t>
      </w:r>
    </w:p>
    <w:p w14:paraId="4E9FC78C">
      <w:pPr>
        <w:pStyle w:val="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服务报价明细</w:t>
      </w:r>
    </w:p>
    <w:tbl>
      <w:tblPr>
        <w:tblStyle w:val="10"/>
        <w:tblW w:w="15536" w:type="dxa"/>
        <w:jc w:val="center"/>
        <w:tblLayout w:type="fixed"/>
        <w:tblCellMar>
          <w:top w:w="0" w:type="dxa"/>
          <w:left w:w="108" w:type="dxa"/>
          <w:bottom w:w="0" w:type="dxa"/>
          <w:right w:w="108" w:type="dxa"/>
        </w:tblCellMar>
      </w:tblPr>
      <w:tblGrid>
        <w:gridCol w:w="737"/>
        <w:gridCol w:w="1508"/>
        <w:gridCol w:w="4141"/>
        <w:gridCol w:w="1136"/>
        <w:gridCol w:w="882"/>
        <w:gridCol w:w="1678"/>
        <w:gridCol w:w="1415"/>
        <w:gridCol w:w="1790"/>
        <w:gridCol w:w="2249"/>
      </w:tblGrid>
      <w:tr w14:paraId="42DFE1E7">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D003">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E7E6">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检验项目</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81E3">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检测参数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077D">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6E6E">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检测</w:t>
            </w:r>
          </w:p>
          <w:p w14:paraId="4FC6FAC6">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数量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B839">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rPr>
              <w:t>标准</w:t>
            </w:r>
            <w:r>
              <w:rPr>
                <w:rFonts w:hint="eastAsia" w:ascii="宋体" w:hAnsi="宋体" w:eastAsia="宋体" w:cs="宋体"/>
                <w:b/>
                <w:bCs/>
                <w:color w:val="000000"/>
                <w:kern w:val="0"/>
                <w:sz w:val="24"/>
                <w:szCs w:val="24"/>
              </w:rPr>
              <w:t>单价</w:t>
            </w:r>
            <w:r>
              <w:rPr>
                <w:rFonts w:hint="eastAsia" w:ascii="宋体" w:hAnsi="宋体" w:eastAsia="宋体" w:cs="宋体"/>
                <w:b/>
                <w:bCs/>
                <w:color w:val="000000"/>
                <w:kern w:val="0"/>
                <w:sz w:val="24"/>
                <w:szCs w:val="24"/>
                <w:lang w:val="en-US" w:eastAsia="zh-CN"/>
              </w:rPr>
              <w:t>6折计算</w:t>
            </w:r>
            <w:r>
              <w:rPr>
                <w:rFonts w:hint="eastAsia" w:ascii="宋体" w:hAnsi="宋体" w:eastAsia="宋体" w:cs="宋体"/>
                <w:b/>
                <w:bCs/>
                <w:color w:val="000000"/>
                <w:kern w:val="0"/>
                <w:sz w:val="24"/>
                <w:szCs w:val="24"/>
              </w:rPr>
              <w:t>（元）</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E8CA">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报价单价</w:t>
            </w:r>
            <w:r>
              <w:rPr>
                <w:rFonts w:hint="eastAsia" w:ascii="宋体" w:hAnsi="宋体" w:eastAsia="宋体" w:cs="宋体"/>
                <w:b/>
                <w:bCs/>
                <w:color w:val="000000"/>
                <w:kern w:val="0"/>
                <w:sz w:val="24"/>
                <w:szCs w:val="24"/>
              </w:rPr>
              <w:t>（元）</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E459">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报价合价</w:t>
            </w:r>
          </w:p>
          <w:p w14:paraId="21D6CFE3">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（元）</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CE3B">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备注</w:t>
            </w:r>
          </w:p>
        </w:tc>
      </w:tr>
      <w:tr w14:paraId="0FA086BF">
        <w:tblPrEx>
          <w:tblCellMar>
            <w:top w:w="0" w:type="dxa"/>
            <w:left w:w="108" w:type="dxa"/>
            <w:bottom w:w="0" w:type="dxa"/>
            <w:right w:w="108" w:type="dxa"/>
          </w:tblCellMar>
        </w:tblPrEx>
        <w:trPr>
          <w:trHeight w:val="304" w:hRule="atLeast"/>
          <w:jc w:val="center"/>
        </w:trPr>
        <w:tc>
          <w:tcPr>
            <w:tcW w:w="132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26FA02">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一、道路工程</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B26C">
            <w:pPr>
              <w:widowControl/>
              <w:jc w:val="left"/>
              <w:textAlignment w:val="center"/>
              <w:rPr>
                <w:rFonts w:hint="eastAsia" w:ascii="宋体" w:hAnsi="宋体" w:eastAsia="宋体" w:cs="宋体"/>
                <w:b/>
                <w:bCs/>
                <w:color w:val="000000"/>
                <w:kern w:val="0"/>
                <w:sz w:val="24"/>
                <w:szCs w:val="24"/>
              </w:rPr>
            </w:pPr>
          </w:p>
        </w:tc>
      </w:tr>
      <w:tr w14:paraId="512A5570">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0E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1508" w:type="dxa"/>
            <w:vMerge w:val="restart"/>
            <w:tcBorders>
              <w:top w:val="single" w:color="000000" w:sz="4" w:space="0"/>
              <w:left w:val="single" w:color="000000" w:sz="4" w:space="0"/>
              <w:right w:val="single" w:color="000000" w:sz="4" w:space="0"/>
            </w:tcBorders>
            <w:shd w:val="clear" w:color="auto" w:fill="auto"/>
            <w:vAlign w:val="center"/>
          </w:tcPr>
          <w:p w14:paraId="36C58DC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路基</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8F2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036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72A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83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3D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BB0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387D">
            <w:pPr>
              <w:jc w:val="center"/>
              <w:rPr>
                <w:rFonts w:ascii="宋体" w:hAnsi="宋体" w:eastAsia="宋体" w:cs="宋体"/>
                <w:sz w:val="24"/>
                <w:szCs w:val="24"/>
              </w:rPr>
            </w:pPr>
          </w:p>
        </w:tc>
      </w:tr>
      <w:tr w14:paraId="3C657E68">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91E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508" w:type="dxa"/>
            <w:vMerge w:val="continue"/>
            <w:tcBorders>
              <w:left w:val="single" w:color="000000" w:sz="4" w:space="0"/>
              <w:right w:val="single" w:color="000000" w:sz="4" w:space="0"/>
            </w:tcBorders>
            <w:shd w:val="clear" w:color="auto" w:fill="auto"/>
            <w:vAlign w:val="center"/>
          </w:tcPr>
          <w:p w14:paraId="76889D7B">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908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级配碎石最大干密度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A41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D0E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26B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CE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BE01">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5744">
            <w:pPr>
              <w:jc w:val="center"/>
              <w:rPr>
                <w:rFonts w:ascii="宋体" w:hAnsi="宋体" w:eastAsia="宋体" w:cs="宋体"/>
                <w:sz w:val="24"/>
                <w:szCs w:val="24"/>
              </w:rPr>
            </w:pPr>
          </w:p>
        </w:tc>
      </w:tr>
      <w:tr w14:paraId="6B72BEE1">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EF8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508" w:type="dxa"/>
            <w:vMerge w:val="continue"/>
            <w:tcBorders>
              <w:left w:val="single" w:color="000000" w:sz="4" w:space="0"/>
              <w:right w:val="single" w:color="000000" w:sz="4" w:space="0"/>
            </w:tcBorders>
            <w:shd w:val="clear" w:color="auto" w:fill="auto"/>
            <w:vAlign w:val="center"/>
          </w:tcPr>
          <w:p w14:paraId="6A80B9A6">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C96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碎石原材：颗粒级配、含泥量、泥块含量、压碎指标、针片状含量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690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FE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7DB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3A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5214">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9378">
            <w:pPr>
              <w:jc w:val="center"/>
              <w:rPr>
                <w:rFonts w:ascii="宋体" w:hAnsi="宋体" w:eastAsia="宋体" w:cs="宋体"/>
                <w:sz w:val="24"/>
                <w:szCs w:val="24"/>
              </w:rPr>
            </w:pPr>
          </w:p>
        </w:tc>
      </w:tr>
      <w:tr w14:paraId="4F1BF77D">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FD0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14:paraId="2332C549">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6B5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回弹模量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5F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8BA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21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2958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FF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7EB5">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8836">
            <w:pPr>
              <w:jc w:val="center"/>
              <w:rPr>
                <w:rFonts w:ascii="宋体" w:hAnsi="宋体" w:eastAsia="宋体" w:cs="宋体"/>
                <w:sz w:val="24"/>
                <w:szCs w:val="24"/>
              </w:rPr>
            </w:pPr>
          </w:p>
        </w:tc>
      </w:tr>
      <w:tr w14:paraId="769E6F61">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6AA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w:t>
            </w:r>
          </w:p>
        </w:tc>
        <w:tc>
          <w:tcPr>
            <w:tcW w:w="1508" w:type="dxa"/>
            <w:vMerge w:val="restart"/>
            <w:tcBorders>
              <w:top w:val="single" w:color="000000" w:sz="4" w:space="0"/>
              <w:left w:val="single" w:color="000000" w:sz="4" w:space="0"/>
              <w:right w:val="single" w:color="000000" w:sz="4" w:space="0"/>
            </w:tcBorders>
            <w:shd w:val="clear" w:color="auto" w:fill="auto"/>
            <w:vAlign w:val="center"/>
          </w:tcPr>
          <w:p w14:paraId="2333807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路床</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BE39">
            <w:pPr>
              <w:widowControl/>
              <w:jc w:val="center"/>
              <w:textAlignment w:val="center"/>
              <w:rPr>
                <w:rFonts w:ascii="宋体" w:hAnsi="宋体" w:eastAsia="宋体" w:cs="宋体"/>
                <w:sz w:val="24"/>
                <w:szCs w:val="24"/>
              </w:rPr>
            </w:pPr>
            <w:r>
              <w:rPr>
                <w:rFonts w:hint="eastAsia" w:ascii="宋体" w:hAnsi="宋体" w:eastAsia="宋体" w:cs="宋体"/>
                <w:sz w:val="24"/>
                <w:szCs w:val="24"/>
              </w:rPr>
              <w:t>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950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9F2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96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51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4CFF">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795C">
            <w:pPr>
              <w:jc w:val="center"/>
              <w:rPr>
                <w:rFonts w:ascii="宋体" w:hAnsi="宋体" w:eastAsia="宋体" w:cs="宋体"/>
                <w:sz w:val="24"/>
                <w:szCs w:val="24"/>
              </w:rPr>
            </w:pPr>
          </w:p>
        </w:tc>
      </w:tr>
      <w:tr w14:paraId="6DB1BF70">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7FC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508" w:type="dxa"/>
            <w:vMerge w:val="continue"/>
            <w:tcBorders>
              <w:left w:val="single" w:color="000000" w:sz="4" w:space="0"/>
              <w:right w:val="single" w:color="000000" w:sz="4" w:space="0"/>
            </w:tcBorders>
            <w:shd w:val="clear" w:color="auto" w:fill="auto"/>
            <w:vAlign w:val="center"/>
          </w:tcPr>
          <w:p w14:paraId="23513C55">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232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弯沉</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22D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405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97</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E61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C9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0C17">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6AC1">
            <w:pPr>
              <w:jc w:val="center"/>
              <w:rPr>
                <w:rFonts w:ascii="宋体" w:hAnsi="宋体" w:eastAsia="宋体" w:cs="宋体"/>
                <w:sz w:val="24"/>
                <w:szCs w:val="24"/>
              </w:rPr>
            </w:pPr>
          </w:p>
        </w:tc>
      </w:tr>
      <w:tr w14:paraId="4A48EE91">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9E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508" w:type="dxa"/>
            <w:vMerge w:val="continue"/>
            <w:tcBorders>
              <w:left w:val="single" w:color="000000" w:sz="4" w:space="0"/>
              <w:right w:val="single" w:color="000000" w:sz="4" w:space="0"/>
            </w:tcBorders>
            <w:shd w:val="clear" w:color="auto" w:fill="auto"/>
            <w:vAlign w:val="center"/>
          </w:tcPr>
          <w:p w14:paraId="12BBE8AF">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D45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击实试验</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27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972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7DB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A6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48F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EB7B">
            <w:pPr>
              <w:jc w:val="center"/>
              <w:rPr>
                <w:rFonts w:ascii="宋体" w:hAnsi="宋体" w:eastAsia="宋体" w:cs="宋体"/>
                <w:sz w:val="24"/>
                <w:szCs w:val="24"/>
              </w:rPr>
            </w:pPr>
          </w:p>
        </w:tc>
      </w:tr>
      <w:tr w14:paraId="24850F65">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BB5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FBB4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级配碎石层</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66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级配碎石配合比</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162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09A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CE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BD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CA54">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4B27">
            <w:pPr>
              <w:jc w:val="center"/>
              <w:rPr>
                <w:rFonts w:ascii="宋体" w:hAnsi="宋体" w:eastAsia="宋体" w:cs="宋体"/>
                <w:sz w:val="24"/>
                <w:szCs w:val="24"/>
              </w:rPr>
            </w:pPr>
          </w:p>
        </w:tc>
      </w:tr>
      <w:tr w14:paraId="4B68649C">
        <w:tblPrEx>
          <w:tblCellMar>
            <w:top w:w="0" w:type="dxa"/>
            <w:left w:w="108" w:type="dxa"/>
            <w:bottom w:w="0" w:type="dxa"/>
            <w:right w:w="108" w:type="dxa"/>
          </w:tblCellMar>
        </w:tblPrEx>
        <w:trPr>
          <w:trHeight w:val="36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1AE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EE637">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DDB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混合料：击实</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CE5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949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415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4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962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EC9D">
            <w:pPr>
              <w:jc w:val="center"/>
              <w:rPr>
                <w:rFonts w:ascii="宋体" w:hAnsi="宋体" w:eastAsia="宋体" w:cs="宋体"/>
                <w:sz w:val="24"/>
                <w:szCs w:val="24"/>
              </w:rPr>
            </w:pPr>
          </w:p>
        </w:tc>
      </w:tr>
      <w:tr w14:paraId="12943047">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942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018AA">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41E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碎石原材：颗粒级配、含泥量、泥块含量、压碎指标、针片状含量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35E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911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12B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67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52D2">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355C">
            <w:pPr>
              <w:jc w:val="center"/>
              <w:rPr>
                <w:rFonts w:ascii="宋体" w:hAnsi="宋体" w:eastAsia="宋体" w:cs="宋体"/>
                <w:sz w:val="24"/>
                <w:szCs w:val="24"/>
              </w:rPr>
            </w:pPr>
          </w:p>
        </w:tc>
      </w:tr>
      <w:tr w14:paraId="2596414F">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92D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47EAE">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AD6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压实度检测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79E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5F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6B9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DA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E444">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BD96">
            <w:pPr>
              <w:jc w:val="center"/>
              <w:rPr>
                <w:rFonts w:ascii="宋体" w:hAnsi="宋体" w:eastAsia="宋体" w:cs="宋体"/>
                <w:sz w:val="24"/>
                <w:szCs w:val="24"/>
              </w:rPr>
            </w:pPr>
          </w:p>
        </w:tc>
      </w:tr>
      <w:tr w14:paraId="53D94963">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4F0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406B3">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155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弯沉检测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747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553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97</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62E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2F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832B">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1D81">
            <w:pPr>
              <w:jc w:val="center"/>
              <w:rPr>
                <w:rFonts w:ascii="宋体" w:hAnsi="宋体" w:eastAsia="宋体" w:cs="宋体"/>
                <w:sz w:val="24"/>
                <w:szCs w:val="24"/>
              </w:rPr>
            </w:pPr>
          </w:p>
        </w:tc>
      </w:tr>
      <w:tr w14:paraId="015227B3">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9C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13</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4AEA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水泥稳定碎</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石</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106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碎石原材：颗粒级配、含泥量、泥块含量、压碎指标、针片状含量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A4C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8F0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19E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15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4953">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EE3D">
            <w:pPr>
              <w:jc w:val="center"/>
              <w:rPr>
                <w:rFonts w:ascii="宋体" w:hAnsi="宋体" w:eastAsia="宋体" w:cs="宋体"/>
                <w:sz w:val="24"/>
                <w:szCs w:val="24"/>
              </w:rPr>
            </w:pPr>
          </w:p>
        </w:tc>
      </w:tr>
      <w:tr w14:paraId="20D330D3">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F83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508" w:type="dxa"/>
            <w:vMerge w:val="continue"/>
            <w:tcBorders>
              <w:left w:val="single" w:color="000000" w:sz="4" w:space="0"/>
              <w:right w:val="single" w:color="000000" w:sz="4" w:space="0"/>
            </w:tcBorders>
            <w:shd w:val="clear" w:color="auto" w:fill="auto"/>
            <w:vAlign w:val="center"/>
          </w:tcPr>
          <w:p w14:paraId="6E814810">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41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水泥：细度、凝结时间、安定性、标稠、胶砂强度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D0E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B36F">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1A2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C5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AA0D">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25F6">
            <w:pPr>
              <w:jc w:val="center"/>
              <w:rPr>
                <w:rFonts w:ascii="宋体" w:hAnsi="宋体" w:eastAsia="宋体" w:cs="宋体"/>
                <w:sz w:val="24"/>
                <w:szCs w:val="24"/>
              </w:rPr>
            </w:pPr>
          </w:p>
        </w:tc>
      </w:tr>
      <w:tr w14:paraId="274108AB">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C02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508" w:type="dxa"/>
            <w:vMerge w:val="continue"/>
            <w:tcBorders>
              <w:left w:val="single" w:color="000000" w:sz="4" w:space="0"/>
              <w:right w:val="single" w:color="000000" w:sz="4" w:space="0"/>
            </w:tcBorders>
            <w:shd w:val="clear" w:color="auto" w:fill="auto"/>
            <w:vAlign w:val="center"/>
          </w:tcPr>
          <w:p w14:paraId="7611DE6D">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142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水稳配合比</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862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4F4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840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11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0FEF">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A85A">
            <w:pPr>
              <w:jc w:val="center"/>
              <w:rPr>
                <w:rFonts w:ascii="宋体" w:hAnsi="宋体" w:eastAsia="宋体" w:cs="宋体"/>
                <w:sz w:val="24"/>
                <w:szCs w:val="24"/>
              </w:rPr>
            </w:pPr>
          </w:p>
        </w:tc>
      </w:tr>
      <w:tr w14:paraId="35F735A0">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D9F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16</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F2F98">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AE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混合料击实</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294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EF4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F6C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C6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918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B35E">
            <w:pPr>
              <w:jc w:val="center"/>
              <w:rPr>
                <w:rFonts w:ascii="宋体" w:hAnsi="宋体" w:eastAsia="宋体" w:cs="宋体"/>
                <w:sz w:val="24"/>
                <w:szCs w:val="24"/>
              </w:rPr>
            </w:pPr>
          </w:p>
        </w:tc>
      </w:tr>
      <w:tr w14:paraId="6896B35A">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CE5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17</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EBF62">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8B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EE5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134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EE9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10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6DD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0280">
            <w:pPr>
              <w:jc w:val="center"/>
              <w:rPr>
                <w:rFonts w:ascii="宋体" w:hAnsi="宋体" w:eastAsia="宋体" w:cs="宋体"/>
                <w:sz w:val="24"/>
                <w:szCs w:val="24"/>
              </w:rPr>
            </w:pPr>
          </w:p>
        </w:tc>
      </w:tr>
      <w:tr w14:paraId="4CADBA2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BEA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18</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D6588">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167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取芯厚度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E72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193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7B9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3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90A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B940">
            <w:pPr>
              <w:jc w:val="center"/>
              <w:rPr>
                <w:rFonts w:ascii="宋体" w:hAnsi="宋体" w:eastAsia="宋体" w:cs="宋体"/>
                <w:sz w:val="24"/>
                <w:szCs w:val="24"/>
              </w:rPr>
            </w:pPr>
          </w:p>
        </w:tc>
      </w:tr>
      <w:tr w14:paraId="44394CA0">
        <w:tblPrEx>
          <w:tblCellMar>
            <w:top w:w="0" w:type="dxa"/>
            <w:left w:w="108" w:type="dxa"/>
            <w:bottom w:w="0" w:type="dxa"/>
            <w:right w:w="108" w:type="dxa"/>
          </w:tblCellMar>
        </w:tblPrEx>
        <w:trPr>
          <w:trHeight w:val="37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E256">
            <w:pPr>
              <w:widowControl/>
              <w:jc w:val="center"/>
              <w:textAlignment w:val="center"/>
              <w:rPr>
                <w:rFonts w:ascii="宋体" w:hAnsi="宋体" w:eastAsia="宋体" w:cs="宋体"/>
                <w:sz w:val="24"/>
                <w:szCs w:val="24"/>
              </w:rPr>
            </w:pPr>
            <w:r>
              <w:rPr>
                <w:rFonts w:hint="eastAsia" w:ascii="宋体" w:hAnsi="宋体" w:eastAsia="宋体" w:cs="宋体"/>
                <w:sz w:val="24"/>
                <w:szCs w:val="24"/>
              </w:rPr>
              <w:t>19</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EA3E">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D16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弯沉（2层）</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B6F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01B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194</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150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FB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B5E9">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0C61">
            <w:pPr>
              <w:jc w:val="center"/>
              <w:rPr>
                <w:rFonts w:ascii="宋体" w:hAnsi="宋体" w:eastAsia="宋体" w:cs="宋体"/>
                <w:sz w:val="24"/>
                <w:szCs w:val="24"/>
              </w:rPr>
            </w:pPr>
          </w:p>
        </w:tc>
      </w:tr>
      <w:tr w14:paraId="6448603A">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0F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508" w:type="dxa"/>
            <w:vMerge w:val="restart"/>
            <w:tcBorders>
              <w:top w:val="single" w:color="000000" w:sz="4" w:space="0"/>
              <w:left w:val="single" w:color="000000" w:sz="4" w:space="0"/>
              <w:right w:val="single" w:color="000000" w:sz="4" w:space="0"/>
            </w:tcBorders>
            <w:shd w:val="clear" w:color="auto" w:fill="auto"/>
            <w:vAlign w:val="center"/>
          </w:tcPr>
          <w:p w14:paraId="59C4EA5B">
            <w:pPr>
              <w:jc w:val="center"/>
              <w:rPr>
                <w:rFonts w:ascii="宋体" w:hAnsi="宋体" w:eastAsia="宋体" w:cs="宋体"/>
                <w:sz w:val="24"/>
                <w:szCs w:val="24"/>
              </w:rPr>
            </w:pPr>
            <w:r>
              <w:rPr>
                <w:rFonts w:hint="eastAsia" w:ascii="宋体" w:hAnsi="宋体" w:eastAsia="宋体" w:cs="宋体"/>
                <w:sz w:val="24"/>
                <w:szCs w:val="24"/>
              </w:rPr>
              <w:t>路面工程（沥青层）</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854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沥青路面粗集料：水洗法筛分、针片状、压碎值、密度、吸水率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4EC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FC8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8EF">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546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FB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F80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BE65">
            <w:pPr>
              <w:jc w:val="center"/>
              <w:rPr>
                <w:rFonts w:ascii="宋体" w:hAnsi="宋体" w:eastAsia="宋体" w:cs="宋体"/>
                <w:sz w:val="24"/>
                <w:szCs w:val="24"/>
              </w:rPr>
            </w:pPr>
          </w:p>
        </w:tc>
      </w:tr>
      <w:tr w14:paraId="1AF162DB">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D4D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508" w:type="dxa"/>
            <w:vMerge w:val="continue"/>
            <w:tcBorders>
              <w:left w:val="single" w:color="000000" w:sz="4" w:space="0"/>
              <w:right w:val="single" w:color="000000" w:sz="4" w:space="0"/>
            </w:tcBorders>
            <w:shd w:val="clear" w:color="auto" w:fill="auto"/>
            <w:vAlign w:val="center"/>
          </w:tcPr>
          <w:p w14:paraId="3DBD7AA5">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6F7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沥青路面细集料：水洗法筛分、密度、砂当量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78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CFF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34D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666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4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5F0">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A429">
            <w:pPr>
              <w:jc w:val="center"/>
              <w:rPr>
                <w:rFonts w:ascii="宋体" w:hAnsi="宋体" w:eastAsia="宋体" w:cs="宋体"/>
                <w:sz w:val="24"/>
                <w:szCs w:val="24"/>
              </w:rPr>
            </w:pPr>
          </w:p>
        </w:tc>
      </w:tr>
      <w:tr w14:paraId="0762E6D4">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3AE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508" w:type="dxa"/>
            <w:vMerge w:val="continue"/>
            <w:tcBorders>
              <w:left w:val="single" w:color="000000" w:sz="4" w:space="0"/>
              <w:right w:val="single" w:color="000000" w:sz="4" w:space="0"/>
            </w:tcBorders>
            <w:shd w:val="clear" w:color="auto" w:fill="auto"/>
            <w:vAlign w:val="center"/>
          </w:tcPr>
          <w:p w14:paraId="45B79450">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761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沥青：针入度、延度、软化点、粘度、密度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101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5C9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AD9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1308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F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46CF">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DE31">
            <w:pPr>
              <w:jc w:val="center"/>
              <w:rPr>
                <w:rFonts w:ascii="宋体" w:hAnsi="宋体" w:eastAsia="宋体" w:cs="宋体"/>
                <w:sz w:val="24"/>
                <w:szCs w:val="24"/>
              </w:rPr>
            </w:pPr>
          </w:p>
        </w:tc>
      </w:tr>
      <w:tr w14:paraId="21AD0AAC">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D5D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508" w:type="dxa"/>
            <w:vMerge w:val="continue"/>
            <w:tcBorders>
              <w:left w:val="single" w:color="000000" w:sz="4" w:space="0"/>
              <w:right w:val="single" w:color="000000" w:sz="4" w:space="0"/>
            </w:tcBorders>
            <w:shd w:val="clear" w:color="auto" w:fill="auto"/>
            <w:vAlign w:val="center"/>
          </w:tcPr>
          <w:p w14:paraId="0FA2E0DA">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C2B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矿粉：水洗法筛分、密度、塑性指数、亲水系数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76D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A38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F4C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4B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63F7">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1E0C">
            <w:pPr>
              <w:jc w:val="center"/>
              <w:rPr>
                <w:rFonts w:ascii="宋体" w:hAnsi="宋体" w:eastAsia="宋体" w:cs="宋体"/>
                <w:sz w:val="24"/>
                <w:szCs w:val="24"/>
              </w:rPr>
            </w:pPr>
          </w:p>
        </w:tc>
      </w:tr>
      <w:tr w14:paraId="7241A100">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3EE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508" w:type="dxa"/>
            <w:vMerge w:val="continue"/>
            <w:tcBorders>
              <w:left w:val="single" w:color="000000" w:sz="4" w:space="0"/>
              <w:right w:val="single" w:color="000000" w:sz="4" w:space="0"/>
            </w:tcBorders>
            <w:shd w:val="clear" w:color="auto" w:fill="auto"/>
            <w:vAlign w:val="center"/>
          </w:tcPr>
          <w:p w14:paraId="7901A9C1">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524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粉煤灰：细度、需水量、烧失量、安定性、强度活性指数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FBE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17F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2A5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96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5C2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0DDC">
            <w:pPr>
              <w:jc w:val="center"/>
              <w:rPr>
                <w:rFonts w:ascii="宋体" w:hAnsi="宋体" w:eastAsia="宋体" w:cs="宋体"/>
                <w:sz w:val="24"/>
                <w:szCs w:val="24"/>
              </w:rPr>
            </w:pPr>
          </w:p>
        </w:tc>
      </w:tr>
      <w:tr w14:paraId="33BF79CC">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9D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508" w:type="dxa"/>
            <w:vMerge w:val="continue"/>
            <w:tcBorders>
              <w:left w:val="single" w:color="000000" w:sz="4" w:space="0"/>
              <w:right w:val="single" w:color="000000" w:sz="4" w:space="0"/>
            </w:tcBorders>
            <w:shd w:val="clear" w:color="auto" w:fill="auto"/>
            <w:vAlign w:val="center"/>
          </w:tcPr>
          <w:p w14:paraId="6481D576">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9CA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沥青混合料配合比</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F86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9F3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44C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78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233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6740">
            <w:pPr>
              <w:jc w:val="center"/>
              <w:rPr>
                <w:rFonts w:ascii="宋体" w:hAnsi="宋体" w:eastAsia="宋体" w:cs="宋体"/>
                <w:sz w:val="24"/>
                <w:szCs w:val="24"/>
              </w:rPr>
            </w:pPr>
          </w:p>
        </w:tc>
      </w:tr>
      <w:tr w14:paraId="42C39191">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332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508" w:type="dxa"/>
            <w:vMerge w:val="continue"/>
            <w:tcBorders>
              <w:left w:val="single" w:color="000000" w:sz="4" w:space="0"/>
              <w:right w:val="single" w:color="000000" w:sz="4" w:space="0"/>
            </w:tcBorders>
            <w:shd w:val="clear" w:color="auto" w:fill="auto"/>
            <w:vAlign w:val="center"/>
          </w:tcPr>
          <w:p w14:paraId="02FBE3B3">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FB6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沥青上、下面层：压实度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336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757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B05F">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270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BC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B913">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7590">
            <w:pPr>
              <w:jc w:val="center"/>
              <w:rPr>
                <w:rFonts w:ascii="宋体" w:hAnsi="宋体" w:eastAsia="宋体" w:cs="宋体"/>
                <w:sz w:val="24"/>
                <w:szCs w:val="24"/>
              </w:rPr>
            </w:pPr>
          </w:p>
        </w:tc>
      </w:tr>
      <w:tr w14:paraId="73F8FB28">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D51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1508" w:type="dxa"/>
            <w:vMerge w:val="continue"/>
            <w:tcBorders>
              <w:left w:val="single" w:color="000000" w:sz="4" w:space="0"/>
              <w:right w:val="single" w:color="000000" w:sz="4" w:space="0"/>
            </w:tcBorders>
            <w:shd w:val="clear" w:color="auto" w:fill="auto"/>
            <w:vAlign w:val="center"/>
          </w:tcPr>
          <w:p w14:paraId="7EECB386">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42C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沥青面层：平整度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827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A3E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E8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17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305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4D78">
            <w:pPr>
              <w:jc w:val="center"/>
              <w:rPr>
                <w:rFonts w:ascii="宋体" w:hAnsi="宋体" w:eastAsia="宋体" w:cs="宋体"/>
                <w:sz w:val="24"/>
                <w:szCs w:val="24"/>
              </w:rPr>
            </w:pPr>
          </w:p>
        </w:tc>
      </w:tr>
      <w:tr w14:paraId="6329B923">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460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508" w:type="dxa"/>
            <w:vMerge w:val="continue"/>
            <w:tcBorders>
              <w:left w:val="single" w:color="000000" w:sz="4" w:space="0"/>
              <w:right w:val="single" w:color="000000" w:sz="4" w:space="0"/>
            </w:tcBorders>
            <w:shd w:val="clear" w:color="auto" w:fill="auto"/>
            <w:vAlign w:val="center"/>
          </w:tcPr>
          <w:p w14:paraId="371B625C">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677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沥青上、下面层：厚度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C83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32A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F84F">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89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C67D">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CB68">
            <w:pPr>
              <w:jc w:val="center"/>
              <w:rPr>
                <w:rFonts w:ascii="宋体" w:hAnsi="宋体" w:eastAsia="宋体" w:cs="宋体"/>
                <w:sz w:val="24"/>
                <w:szCs w:val="24"/>
              </w:rPr>
            </w:pPr>
          </w:p>
        </w:tc>
      </w:tr>
      <w:tr w14:paraId="652B57E5">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9F3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508" w:type="dxa"/>
            <w:vMerge w:val="continue"/>
            <w:tcBorders>
              <w:left w:val="single" w:color="000000" w:sz="4" w:space="0"/>
              <w:right w:val="single" w:color="000000" w:sz="4" w:space="0"/>
            </w:tcBorders>
            <w:shd w:val="clear" w:color="auto" w:fill="auto"/>
            <w:vAlign w:val="center"/>
          </w:tcPr>
          <w:p w14:paraId="34E08EDA">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B3A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沥青面上、下面层：弯沉</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24E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20C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194</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80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44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D90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33AD">
            <w:pPr>
              <w:jc w:val="center"/>
              <w:rPr>
                <w:rFonts w:ascii="宋体" w:hAnsi="宋体" w:eastAsia="宋体" w:cs="宋体"/>
                <w:sz w:val="24"/>
                <w:szCs w:val="24"/>
              </w:rPr>
            </w:pPr>
          </w:p>
        </w:tc>
      </w:tr>
      <w:tr w14:paraId="3B3A8DAB">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0B1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508" w:type="dxa"/>
            <w:vMerge w:val="continue"/>
            <w:tcBorders>
              <w:left w:val="single" w:color="000000" w:sz="4" w:space="0"/>
              <w:right w:val="single" w:color="000000" w:sz="4" w:space="0"/>
            </w:tcBorders>
            <w:shd w:val="clear" w:color="auto" w:fill="auto"/>
            <w:vAlign w:val="center"/>
          </w:tcPr>
          <w:p w14:paraId="76FC2191">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D6E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沥青面层：构造深度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4D1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F06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D56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7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6171">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3F41">
            <w:pPr>
              <w:jc w:val="center"/>
              <w:rPr>
                <w:rFonts w:ascii="宋体" w:hAnsi="宋体" w:eastAsia="宋体" w:cs="宋体"/>
                <w:sz w:val="24"/>
                <w:szCs w:val="24"/>
              </w:rPr>
            </w:pPr>
          </w:p>
        </w:tc>
      </w:tr>
      <w:tr w14:paraId="34E03F66">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77C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508" w:type="dxa"/>
            <w:vMerge w:val="continue"/>
            <w:tcBorders>
              <w:left w:val="single" w:color="000000" w:sz="4" w:space="0"/>
              <w:right w:val="single" w:color="000000" w:sz="4" w:space="0"/>
            </w:tcBorders>
            <w:shd w:val="clear" w:color="auto" w:fill="auto"/>
            <w:vAlign w:val="center"/>
          </w:tcPr>
          <w:p w14:paraId="6BB7CB71">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F98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沥青路面抗滑性能检验摩擦系数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02F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E5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4D0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80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F34B">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BBDD">
            <w:pPr>
              <w:jc w:val="center"/>
              <w:rPr>
                <w:rFonts w:ascii="宋体" w:hAnsi="宋体" w:eastAsia="宋体" w:cs="宋体"/>
                <w:sz w:val="24"/>
                <w:szCs w:val="24"/>
              </w:rPr>
            </w:pPr>
          </w:p>
        </w:tc>
      </w:tr>
      <w:tr w14:paraId="6564201F">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550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508" w:type="dxa"/>
            <w:vMerge w:val="continue"/>
            <w:tcBorders>
              <w:left w:val="single" w:color="000000" w:sz="4" w:space="0"/>
              <w:right w:val="single" w:color="000000" w:sz="4" w:space="0"/>
            </w:tcBorders>
            <w:shd w:val="clear" w:color="auto" w:fill="auto"/>
            <w:vAlign w:val="center"/>
          </w:tcPr>
          <w:p w14:paraId="2FE62F6D">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5A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马歇尔试验</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245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DA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EAD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76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9B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6C99">
            <w:pPr>
              <w:jc w:val="center"/>
              <w:rPr>
                <w:rFonts w:ascii="宋体" w:hAnsi="宋体" w:eastAsia="宋体" w:cs="宋体"/>
                <w:sz w:val="24"/>
                <w:szCs w:val="24"/>
              </w:rPr>
            </w:pPr>
          </w:p>
        </w:tc>
      </w:tr>
      <w:tr w14:paraId="6C34A27D">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13B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508" w:type="dxa"/>
            <w:vMerge w:val="continue"/>
            <w:tcBorders>
              <w:left w:val="single" w:color="000000" w:sz="4" w:space="0"/>
              <w:right w:val="single" w:color="000000" w:sz="4" w:space="0"/>
            </w:tcBorders>
            <w:shd w:val="clear" w:color="auto" w:fill="auto"/>
            <w:vAlign w:val="center"/>
          </w:tcPr>
          <w:p w14:paraId="35A33CD7">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4BB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车辙试验</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4F9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A55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D35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9E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034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750D">
            <w:pPr>
              <w:jc w:val="center"/>
              <w:rPr>
                <w:rFonts w:ascii="宋体" w:hAnsi="宋体" w:eastAsia="宋体" w:cs="宋体"/>
                <w:sz w:val="24"/>
                <w:szCs w:val="24"/>
              </w:rPr>
            </w:pPr>
          </w:p>
        </w:tc>
      </w:tr>
      <w:tr w14:paraId="5EEA1EA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E41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1508" w:type="dxa"/>
            <w:vMerge w:val="continue"/>
            <w:tcBorders>
              <w:left w:val="single" w:color="000000" w:sz="4" w:space="0"/>
              <w:right w:val="single" w:color="000000" w:sz="4" w:space="0"/>
            </w:tcBorders>
            <w:shd w:val="clear" w:color="auto" w:fill="auto"/>
            <w:vAlign w:val="center"/>
          </w:tcPr>
          <w:p w14:paraId="243B94A6">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9D5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抽提筛分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EE0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6AE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A14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44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3049">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E593">
            <w:pPr>
              <w:jc w:val="center"/>
              <w:rPr>
                <w:rFonts w:ascii="宋体" w:hAnsi="宋体" w:eastAsia="宋体" w:cs="宋体"/>
                <w:sz w:val="24"/>
                <w:szCs w:val="24"/>
              </w:rPr>
            </w:pPr>
          </w:p>
        </w:tc>
      </w:tr>
      <w:tr w14:paraId="137C9FD5">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9D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14:paraId="10A57912">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369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机动车道渗水系数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4D6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292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7A8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E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1C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469A">
            <w:pPr>
              <w:jc w:val="center"/>
              <w:rPr>
                <w:rFonts w:ascii="宋体" w:hAnsi="宋体" w:eastAsia="宋体" w:cs="宋体"/>
                <w:sz w:val="24"/>
                <w:szCs w:val="24"/>
              </w:rPr>
            </w:pPr>
          </w:p>
        </w:tc>
      </w:tr>
      <w:tr w14:paraId="67AE7623">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C9B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508" w:type="dxa"/>
            <w:vMerge w:val="restart"/>
            <w:tcBorders>
              <w:left w:val="single" w:color="000000" w:sz="4" w:space="0"/>
              <w:right w:val="single" w:color="000000" w:sz="4" w:space="0"/>
            </w:tcBorders>
            <w:shd w:val="clear" w:color="auto" w:fill="auto"/>
            <w:vAlign w:val="center"/>
          </w:tcPr>
          <w:p w14:paraId="605269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路面功能层</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067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改性乳化沥青（PCR-3）：破乳速度、黏度 、蒸发残留物、与粗集料的粘附性</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DB9E">
            <w:pPr>
              <w:widowControl/>
              <w:jc w:val="center"/>
              <w:textAlignment w:val="center"/>
              <w:rPr>
                <w:rFonts w:ascii="宋体" w:hAnsi="宋体" w:eastAsia="宋体" w:cs="宋体"/>
                <w:sz w:val="24"/>
                <w:szCs w:val="24"/>
              </w:rPr>
            </w:pPr>
            <w:r>
              <w:rPr>
                <w:rFonts w:hint="eastAsia" w:ascii="宋体" w:hAnsi="宋体" w:eastAsia="宋体" w:cs="宋体"/>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15D0">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C5A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1374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AF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FC63">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4872">
            <w:pPr>
              <w:jc w:val="center"/>
              <w:rPr>
                <w:rFonts w:ascii="宋体" w:hAnsi="宋体" w:eastAsia="宋体" w:cs="宋体"/>
                <w:sz w:val="24"/>
                <w:szCs w:val="24"/>
              </w:rPr>
            </w:pPr>
          </w:p>
        </w:tc>
      </w:tr>
      <w:tr w14:paraId="2BECBA57">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717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508" w:type="dxa"/>
            <w:vMerge w:val="continue"/>
            <w:tcBorders>
              <w:left w:val="single" w:color="000000" w:sz="4" w:space="0"/>
              <w:right w:val="single" w:color="000000" w:sz="4" w:space="0"/>
            </w:tcBorders>
            <w:shd w:val="clear" w:color="auto" w:fill="auto"/>
            <w:vAlign w:val="center"/>
          </w:tcPr>
          <w:p w14:paraId="6819A41B">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3CB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乳化沥青（PCR-2）：破乳速度、黏度 、蒸发残留物、与粗集料的粘附性</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8E29">
            <w:pPr>
              <w:widowControl/>
              <w:jc w:val="center"/>
              <w:textAlignment w:val="center"/>
              <w:rPr>
                <w:rFonts w:ascii="宋体" w:hAnsi="宋体" w:eastAsia="宋体" w:cs="宋体"/>
                <w:sz w:val="24"/>
                <w:szCs w:val="24"/>
              </w:rPr>
            </w:pPr>
            <w:r>
              <w:rPr>
                <w:rFonts w:hint="eastAsia" w:ascii="宋体" w:hAnsi="宋体" w:eastAsia="宋体" w:cs="宋体"/>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AD45">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302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1374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3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114D">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4C4B">
            <w:pPr>
              <w:jc w:val="center"/>
              <w:rPr>
                <w:rFonts w:ascii="宋体" w:hAnsi="宋体" w:eastAsia="宋体" w:cs="宋体"/>
                <w:sz w:val="24"/>
                <w:szCs w:val="24"/>
              </w:rPr>
            </w:pPr>
          </w:p>
        </w:tc>
      </w:tr>
      <w:tr w14:paraId="4EA266F8">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348B">
            <w:pPr>
              <w:widowControl/>
              <w:jc w:val="center"/>
              <w:textAlignment w:val="center"/>
              <w:rPr>
                <w:rFonts w:ascii="宋体" w:hAnsi="宋体" w:eastAsia="宋体" w:cs="宋体"/>
                <w:sz w:val="24"/>
                <w:szCs w:val="24"/>
              </w:rPr>
            </w:pPr>
            <w:r>
              <w:rPr>
                <w:rFonts w:hint="eastAsia" w:ascii="宋体" w:hAnsi="宋体" w:eastAsia="宋体" w:cs="宋体"/>
                <w:sz w:val="24"/>
                <w:szCs w:val="24"/>
              </w:rPr>
              <w:t>38</w:t>
            </w:r>
          </w:p>
        </w:tc>
        <w:tc>
          <w:tcPr>
            <w:tcW w:w="1508" w:type="dxa"/>
            <w:vMerge w:val="restart"/>
            <w:tcBorders>
              <w:top w:val="single" w:color="000000" w:sz="4" w:space="0"/>
              <w:left w:val="single" w:color="000000" w:sz="4" w:space="0"/>
              <w:right w:val="single" w:color="000000" w:sz="4" w:space="0"/>
            </w:tcBorders>
            <w:shd w:val="clear" w:color="auto" w:fill="auto"/>
            <w:vAlign w:val="center"/>
          </w:tcPr>
          <w:p w14:paraId="1BAA4DF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人行道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CC7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混凝土配合比</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650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0391">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7DF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CF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2A31">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546E">
            <w:pPr>
              <w:jc w:val="center"/>
              <w:rPr>
                <w:rFonts w:ascii="宋体" w:hAnsi="宋体" w:eastAsia="宋体" w:cs="宋体"/>
                <w:sz w:val="24"/>
                <w:szCs w:val="24"/>
              </w:rPr>
            </w:pPr>
          </w:p>
        </w:tc>
      </w:tr>
      <w:tr w14:paraId="6A8C70A3">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7558">
            <w:pPr>
              <w:widowControl/>
              <w:jc w:val="center"/>
              <w:textAlignment w:val="center"/>
              <w:rPr>
                <w:rFonts w:ascii="宋体" w:hAnsi="宋体" w:eastAsia="宋体" w:cs="宋体"/>
                <w:sz w:val="24"/>
                <w:szCs w:val="24"/>
              </w:rPr>
            </w:pPr>
            <w:r>
              <w:rPr>
                <w:rFonts w:hint="eastAsia" w:ascii="宋体" w:hAnsi="宋体" w:eastAsia="宋体" w:cs="宋体"/>
                <w:sz w:val="24"/>
                <w:szCs w:val="24"/>
              </w:rPr>
              <w:t>39</w:t>
            </w:r>
          </w:p>
        </w:tc>
        <w:tc>
          <w:tcPr>
            <w:tcW w:w="1508" w:type="dxa"/>
            <w:vMerge w:val="continue"/>
            <w:tcBorders>
              <w:left w:val="single" w:color="000000" w:sz="4" w:space="0"/>
              <w:right w:val="single" w:color="000000" w:sz="4" w:space="0"/>
            </w:tcBorders>
            <w:shd w:val="clear" w:color="auto" w:fill="auto"/>
            <w:vAlign w:val="center"/>
          </w:tcPr>
          <w:p w14:paraId="5F2D9BEB">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46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人行道基层混凝土试块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6B2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838A">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9EB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75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E655">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E626">
            <w:pPr>
              <w:jc w:val="center"/>
              <w:rPr>
                <w:rFonts w:ascii="宋体" w:hAnsi="宋体" w:eastAsia="宋体" w:cs="宋体"/>
                <w:sz w:val="24"/>
                <w:szCs w:val="24"/>
              </w:rPr>
            </w:pPr>
          </w:p>
        </w:tc>
      </w:tr>
      <w:tr w14:paraId="2194CF1C">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AF21">
            <w:pPr>
              <w:widowControl/>
              <w:jc w:val="center"/>
              <w:textAlignment w:val="center"/>
              <w:rPr>
                <w:rFonts w:ascii="宋体" w:hAnsi="宋体" w:eastAsia="宋体" w:cs="宋体"/>
                <w:sz w:val="24"/>
                <w:szCs w:val="24"/>
              </w:rPr>
            </w:pPr>
            <w:r>
              <w:rPr>
                <w:rFonts w:hint="eastAsia" w:ascii="宋体" w:hAnsi="宋体" w:eastAsia="宋体" w:cs="宋体"/>
                <w:sz w:val="24"/>
                <w:szCs w:val="24"/>
              </w:rPr>
              <w:t>40</w:t>
            </w:r>
          </w:p>
        </w:tc>
        <w:tc>
          <w:tcPr>
            <w:tcW w:w="1508" w:type="dxa"/>
            <w:vMerge w:val="continue"/>
            <w:tcBorders>
              <w:left w:val="single" w:color="000000" w:sz="4" w:space="0"/>
              <w:right w:val="single" w:color="000000" w:sz="4" w:space="0"/>
            </w:tcBorders>
            <w:shd w:val="clear" w:color="auto" w:fill="auto"/>
            <w:vAlign w:val="center"/>
          </w:tcPr>
          <w:p w14:paraId="004C6AB6">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9F9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人行道透水步砖：尺寸、抗压强度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44E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964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533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5B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9044">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7E63">
            <w:pPr>
              <w:jc w:val="center"/>
              <w:rPr>
                <w:rFonts w:ascii="宋体" w:hAnsi="宋体" w:eastAsia="宋体" w:cs="宋体"/>
                <w:sz w:val="24"/>
                <w:szCs w:val="24"/>
              </w:rPr>
            </w:pPr>
          </w:p>
        </w:tc>
      </w:tr>
      <w:tr w14:paraId="5C9D7FA5">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6DEC">
            <w:pPr>
              <w:widowControl/>
              <w:jc w:val="center"/>
              <w:textAlignment w:val="center"/>
              <w:rPr>
                <w:rFonts w:ascii="宋体" w:hAnsi="宋体" w:eastAsia="宋体" w:cs="宋体"/>
                <w:sz w:val="24"/>
                <w:szCs w:val="24"/>
              </w:rPr>
            </w:pPr>
            <w:r>
              <w:rPr>
                <w:rFonts w:hint="eastAsia" w:ascii="宋体" w:hAnsi="宋体" w:eastAsia="宋体" w:cs="宋体"/>
                <w:sz w:val="24"/>
                <w:szCs w:val="24"/>
              </w:rPr>
              <w:t>41</w:t>
            </w:r>
          </w:p>
        </w:tc>
        <w:tc>
          <w:tcPr>
            <w:tcW w:w="1508" w:type="dxa"/>
            <w:vMerge w:val="continue"/>
            <w:tcBorders>
              <w:left w:val="single" w:color="000000" w:sz="4" w:space="0"/>
              <w:right w:val="single" w:color="000000" w:sz="4" w:space="0"/>
            </w:tcBorders>
            <w:shd w:val="clear" w:color="auto" w:fill="auto"/>
            <w:vAlign w:val="center"/>
          </w:tcPr>
          <w:p w14:paraId="078D900C">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731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路缘石、侧边石：抗压强度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90B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0F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2BB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74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8AF1">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AB87">
            <w:pPr>
              <w:jc w:val="center"/>
              <w:rPr>
                <w:rFonts w:ascii="宋体" w:hAnsi="宋体" w:eastAsia="宋体" w:cs="宋体"/>
                <w:sz w:val="24"/>
                <w:szCs w:val="24"/>
              </w:rPr>
            </w:pPr>
          </w:p>
        </w:tc>
      </w:tr>
      <w:tr w14:paraId="0A849365">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61FD">
            <w:pPr>
              <w:widowControl/>
              <w:jc w:val="center"/>
              <w:textAlignment w:val="center"/>
              <w:rPr>
                <w:rFonts w:ascii="宋体" w:hAnsi="宋体" w:eastAsia="宋体" w:cs="宋体"/>
                <w:sz w:val="24"/>
                <w:szCs w:val="24"/>
              </w:rPr>
            </w:pPr>
            <w:r>
              <w:rPr>
                <w:rFonts w:hint="eastAsia" w:ascii="宋体" w:hAnsi="宋体" w:eastAsia="宋体" w:cs="宋体"/>
                <w:sz w:val="24"/>
                <w:szCs w:val="24"/>
              </w:rPr>
              <w:t>42</w:t>
            </w:r>
          </w:p>
        </w:tc>
        <w:tc>
          <w:tcPr>
            <w:tcW w:w="1508" w:type="dxa"/>
            <w:vMerge w:val="continue"/>
            <w:tcBorders>
              <w:left w:val="single" w:color="000000" w:sz="4" w:space="0"/>
              <w:right w:val="single" w:color="000000" w:sz="4" w:space="0"/>
            </w:tcBorders>
            <w:shd w:val="clear" w:color="auto" w:fill="auto"/>
            <w:vAlign w:val="center"/>
          </w:tcPr>
          <w:p w14:paraId="2792B1AA">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637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水泥：细度、凝结时间、安定性、标稠、胶砂强度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4D7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6DCA">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6ED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53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44C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4635">
            <w:pPr>
              <w:jc w:val="center"/>
              <w:rPr>
                <w:rFonts w:ascii="宋体" w:hAnsi="宋体" w:eastAsia="宋体" w:cs="宋体"/>
                <w:sz w:val="24"/>
                <w:szCs w:val="24"/>
              </w:rPr>
            </w:pPr>
          </w:p>
        </w:tc>
      </w:tr>
      <w:tr w14:paraId="614F7D16">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BB8">
            <w:pPr>
              <w:widowControl/>
              <w:jc w:val="center"/>
              <w:textAlignment w:val="center"/>
              <w:rPr>
                <w:rFonts w:ascii="宋体" w:hAnsi="宋体" w:eastAsia="宋体" w:cs="宋体"/>
                <w:sz w:val="24"/>
                <w:szCs w:val="24"/>
              </w:rPr>
            </w:pPr>
            <w:r>
              <w:rPr>
                <w:rFonts w:hint="eastAsia" w:ascii="宋体" w:hAnsi="宋体" w:eastAsia="宋体" w:cs="宋体"/>
                <w:sz w:val="24"/>
                <w:szCs w:val="24"/>
              </w:rPr>
              <w:t>43</w:t>
            </w:r>
          </w:p>
        </w:tc>
        <w:tc>
          <w:tcPr>
            <w:tcW w:w="1508" w:type="dxa"/>
            <w:vMerge w:val="continue"/>
            <w:tcBorders>
              <w:left w:val="single" w:color="000000" w:sz="4" w:space="0"/>
              <w:right w:val="single" w:color="000000" w:sz="4" w:space="0"/>
            </w:tcBorders>
            <w:shd w:val="clear" w:color="auto" w:fill="auto"/>
            <w:vAlign w:val="center"/>
          </w:tcPr>
          <w:p w14:paraId="4D7E57E5">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397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砂：筛分析、表观密度、堆积密度、含泥量、泥块含量、氯离子含量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8D1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6DF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544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D2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FE9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CE4A">
            <w:pPr>
              <w:jc w:val="center"/>
              <w:rPr>
                <w:rFonts w:ascii="宋体" w:hAnsi="宋体" w:eastAsia="宋体" w:cs="宋体"/>
                <w:sz w:val="24"/>
                <w:szCs w:val="24"/>
              </w:rPr>
            </w:pPr>
          </w:p>
        </w:tc>
      </w:tr>
      <w:tr w14:paraId="52B89A6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752C">
            <w:pPr>
              <w:widowControl/>
              <w:jc w:val="center"/>
              <w:textAlignment w:val="center"/>
              <w:rPr>
                <w:rFonts w:ascii="宋体" w:hAnsi="宋体" w:eastAsia="宋体" w:cs="宋体"/>
                <w:sz w:val="24"/>
                <w:szCs w:val="24"/>
              </w:rPr>
            </w:pPr>
            <w:r>
              <w:rPr>
                <w:rFonts w:hint="eastAsia" w:ascii="宋体" w:hAnsi="宋体" w:eastAsia="宋体" w:cs="宋体"/>
                <w:sz w:val="24"/>
                <w:szCs w:val="24"/>
              </w:rPr>
              <w:t>44</w:t>
            </w:r>
          </w:p>
        </w:tc>
        <w:tc>
          <w:tcPr>
            <w:tcW w:w="1508" w:type="dxa"/>
            <w:vMerge w:val="continue"/>
            <w:tcBorders>
              <w:left w:val="single" w:color="000000" w:sz="4" w:space="0"/>
              <w:right w:val="single" w:color="000000" w:sz="4" w:space="0"/>
            </w:tcBorders>
            <w:shd w:val="clear" w:color="auto" w:fill="auto"/>
            <w:vAlign w:val="center"/>
          </w:tcPr>
          <w:p w14:paraId="290EFC2F">
            <w:pPr>
              <w:widowControl/>
              <w:jc w:val="center"/>
              <w:textAlignment w:val="center"/>
              <w:rPr>
                <w:rFonts w:ascii="宋体" w:hAnsi="宋体" w:eastAsia="宋体" w:cs="宋体"/>
                <w:kern w:val="0"/>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02B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砂浆配合比</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A46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779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AE7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71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01A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F6C9">
            <w:pPr>
              <w:jc w:val="center"/>
              <w:rPr>
                <w:rFonts w:ascii="宋体" w:hAnsi="宋体" w:eastAsia="宋体" w:cs="宋体"/>
                <w:sz w:val="24"/>
                <w:szCs w:val="24"/>
              </w:rPr>
            </w:pPr>
          </w:p>
        </w:tc>
      </w:tr>
      <w:tr w14:paraId="2D9C2F6B">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57DB">
            <w:pPr>
              <w:widowControl/>
              <w:jc w:val="center"/>
              <w:textAlignment w:val="center"/>
              <w:rPr>
                <w:rFonts w:ascii="宋体" w:hAnsi="宋体" w:eastAsia="宋体" w:cs="宋体"/>
                <w:sz w:val="24"/>
                <w:szCs w:val="24"/>
              </w:rPr>
            </w:pPr>
            <w:r>
              <w:rPr>
                <w:rFonts w:hint="eastAsia" w:ascii="宋体" w:hAnsi="宋体" w:eastAsia="宋体" w:cs="宋体"/>
                <w:sz w:val="24"/>
                <w:szCs w:val="24"/>
              </w:rPr>
              <w:t>45</w:t>
            </w: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14:paraId="322C041E">
            <w:pPr>
              <w:widowControl/>
              <w:jc w:val="center"/>
              <w:textAlignment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8EF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砂浆试块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B15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6F25">
            <w:pPr>
              <w:widowControl/>
              <w:jc w:val="center"/>
              <w:textAlignment w:val="center"/>
              <w:rPr>
                <w:rFonts w:ascii="宋体" w:hAnsi="宋体" w:eastAsia="宋体" w:cs="宋体"/>
                <w:sz w:val="24"/>
                <w:szCs w:val="24"/>
              </w:rPr>
            </w:pPr>
            <w:r>
              <w:rPr>
                <w:rFonts w:hint="eastAsia" w:ascii="宋体" w:hAnsi="宋体" w:eastAsia="宋体" w:cs="宋体"/>
                <w:sz w:val="24"/>
                <w:szCs w:val="24"/>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1C4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5D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0677">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8CA3">
            <w:pPr>
              <w:jc w:val="center"/>
              <w:rPr>
                <w:rFonts w:ascii="宋体" w:hAnsi="宋体" w:eastAsia="宋体" w:cs="宋体"/>
                <w:sz w:val="24"/>
                <w:szCs w:val="24"/>
              </w:rPr>
            </w:pPr>
          </w:p>
        </w:tc>
      </w:tr>
      <w:tr w14:paraId="67459D6E">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1415">
            <w:pPr>
              <w:widowControl/>
              <w:jc w:val="center"/>
              <w:textAlignment w:val="center"/>
              <w:rPr>
                <w:rFonts w:ascii="宋体" w:hAnsi="宋体" w:eastAsia="宋体" w:cs="宋体"/>
                <w:sz w:val="24"/>
                <w:szCs w:val="24"/>
              </w:rPr>
            </w:pPr>
            <w:r>
              <w:rPr>
                <w:rFonts w:hint="eastAsia" w:ascii="宋体" w:hAnsi="宋体" w:eastAsia="宋体" w:cs="宋体"/>
                <w:sz w:val="24"/>
                <w:szCs w:val="24"/>
              </w:rPr>
              <w:t>46</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E49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土工格栅</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FA0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单位面积质量、标称抗拉强度、伸长率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B0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2C7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6D5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492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96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BD45">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5AEC">
            <w:pPr>
              <w:jc w:val="center"/>
              <w:rPr>
                <w:rFonts w:ascii="宋体" w:hAnsi="宋体" w:eastAsia="宋体" w:cs="宋体"/>
                <w:sz w:val="24"/>
                <w:szCs w:val="24"/>
              </w:rPr>
            </w:pPr>
          </w:p>
        </w:tc>
      </w:tr>
      <w:tr w14:paraId="4237C5CA">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5D7">
            <w:pPr>
              <w:widowControl/>
              <w:jc w:val="center"/>
              <w:textAlignment w:val="center"/>
              <w:rPr>
                <w:rFonts w:ascii="宋体" w:hAnsi="宋体" w:eastAsia="宋体" w:cs="宋体"/>
                <w:sz w:val="24"/>
                <w:szCs w:val="24"/>
              </w:rPr>
            </w:pPr>
            <w:r>
              <w:rPr>
                <w:rFonts w:hint="eastAsia" w:ascii="宋体" w:hAnsi="宋体" w:eastAsia="宋体" w:cs="宋体"/>
                <w:sz w:val="24"/>
                <w:szCs w:val="24"/>
              </w:rPr>
              <w:t>47</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22B2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特殊路基</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BD7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岩石强度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4F1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233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2E9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1C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B13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D142">
            <w:pPr>
              <w:jc w:val="center"/>
              <w:rPr>
                <w:rFonts w:ascii="宋体" w:hAnsi="宋体" w:eastAsia="宋体" w:cs="宋体"/>
                <w:sz w:val="24"/>
                <w:szCs w:val="24"/>
              </w:rPr>
            </w:pPr>
          </w:p>
        </w:tc>
      </w:tr>
      <w:tr w14:paraId="2FAEAF8A">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0239">
            <w:pPr>
              <w:widowControl/>
              <w:jc w:val="center"/>
              <w:textAlignment w:val="center"/>
              <w:rPr>
                <w:rFonts w:ascii="宋体" w:hAnsi="宋体" w:eastAsia="宋体" w:cs="宋体"/>
                <w:sz w:val="24"/>
                <w:szCs w:val="24"/>
              </w:rPr>
            </w:pPr>
            <w:r>
              <w:rPr>
                <w:rFonts w:hint="eastAsia" w:ascii="宋体" w:hAnsi="宋体" w:eastAsia="宋体" w:cs="宋体"/>
                <w:sz w:val="24"/>
                <w:szCs w:val="24"/>
              </w:rPr>
              <w:t>48</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3039">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414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未筛分碎石击实</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248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809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C8B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7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6CB9">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EDAB">
            <w:pPr>
              <w:jc w:val="center"/>
              <w:rPr>
                <w:rFonts w:ascii="宋体" w:hAnsi="宋体" w:eastAsia="宋体" w:cs="宋体"/>
                <w:sz w:val="24"/>
                <w:szCs w:val="24"/>
              </w:rPr>
            </w:pPr>
          </w:p>
        </w:tc>
      </w:tr>
      <w:tr w14:paraId="722518B4">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13DD">
            <w:pPr>
              <w:widowControl/>
              <w:jc w:val="center"/>
              <w:textAlignment w:val="center"/>
              <w:rPr>
                <w:rFonts w:ascii="宋体" w:hAnsi="宋体" w:eastAsia="宋体" w:cs="宋体"/>
                <w:sz w:val="24"/>
                <w:szCs w:val="24"/>
              </w:rPr>
            </w:pPr>
            <w:r>
              <w:rPr>
                <w:rFonts w:hint="eastAsia" w:ascii="宋体" w:hAnsi="宋体" w:eastAsia="宋体" w:cs="宋体"/>
                <w:sz w:val="24"/>
                <w:szCs w:val="24"/>
              </w:rPr>
              <w:t>49</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62B0E">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F79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未筛分碎石压实度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6F1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B27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7E7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E4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77D4">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085C">
            <w:pPr>
              <w:jc w:val="center"/>
              <w:rPr>
                <w:rFonts w:ascii="宋体" w:hAnsi="宋体" w:eastAsia="宋体" w:cs="宋体"/>
                <w:sz w:val="24"/>
                <w:szCs w:val="24"/>
              </w:rPr>
            </w:pPr>
          </w:p>
        </w:tc>
      </w:tr>
      <w:tr w14:paraId="246208BB">
        <w:tblPrEx>
          <w:tblCellMar>
            <w:top w:w="0" w:type="dxa"/>
            <w:left w:w="108" w:type="dxa"/>
            <w:bottom w:w="0" w:type="dxa"/>
            <w:right w:w="108" w:type="dxa"/>
          </w:tblCellMar>
        </w:tblPrEx>
        <w:trPr>
          <w:trHeight w:val="117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C003">
            <w:pPr>
              <w:widowControl/>
              <w:jc w:val="center"/>
              <w:textAlignment w:val="center"/>
              <w:rPr>
                <w:rFonts w:ascii="宋体" w:hAnsi="宋体" w:eastAsia="宋体" w:cs="宋体"/>
                <w:sz w:val="24"/>
                <w:szCs w:val="24"/>
              </w:rPr>
            </w:pPr>
            <w:r>
              <w:rPr>
                <w:rFonts w:hint="eastAsia" w:ascii="宋体" w:hAnsi="宋体" w:eastAsia="宋体" w:cs="宋体"/>
                <w:sz w:val="24"/>
                <w:szCs w:val="24"/>
              </w:rPr>
              <w:t>50</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7237">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898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复合土工膜：单位面积质量、厚度、断裂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强力、断裂伸长率、CBR 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破强力、撕破强力</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DF5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A9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3FD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BDD3">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56E2">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6248">
            <w:pPr>
              <w:jc w:val="center"/>
              <w:rPr>
                <w:rFonts w:ascii="宋体" w:hAnsi="宋体" w:eastAsia="宋体" w:cs="宋体"/>
                <w:sz w:val="24"/>
                <w:szCs w:val="24"/>
              </w:rPr>
            </w:pPr>
          </w:p>
        </w:tc>
      </w:tr>
      <w:tr w14:paraId="634503B9">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3D29">
            <w:pPr>
              <w:widowControl/>
              <w:jc w:val="center"/>
              <w:textAlignment w:val="center"/>
              <w:rPr>
                <w:rFonts w:ascii="宋体" w:hAnsi="宋体" w:eastAsia="宋体" w:cs="宋体"/>
                <w:sz w:val="24"/>
                <w:szCs w:val="24"/>
              </w:rPr>
            </w:pPr>
            <w:r>
              <w:rPr>
                <w:rFonts w:hint="eastAsia" w:ascii="宋体" w:hAnsi="宋体" w:eastAsia="宋体" w:cs="宋体"/>
                <w:sz w:val="24"/>
                <w:szCs w:val="24"/>
              </w:rPr>
              <w:t>51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09E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绿化</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393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种植土：PH值、含盐量、有机质、质地、土壤密度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A5A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60E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BD9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2DEB">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D48D">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5E3D">
            <w:pPr>
              <w:jc w:val="center"/>
              <w:rPr>
                <w:rFonts w:ascii="宋体" w:hAnsi="宋体" w:eastAsia="宋体" w:cs="宋体"/>
                <w:sz w:val="24"/>
                <w:szCs w:val="24"/>
              </w:rPr>
            </w:pPr>
          </w:p>
        </w:tc>
      </w:tr>
      <w:tr w14:paraId="00293D4A">
        <w:tblPrEx>
          <w:tblCellMar>
            <w:top w:w="0" w:type="dxa"/>
            <w:left w:w="108" w:type="dxa"/>
            <w:bottom w:w="0" w:type="dxa"/>
            <w:right w:w="108" w:type="dxa"/>
          </w:tblCellMar>
        </w:tblPrEx>
        <w:trPr>
          <w:trHeight w:val="304" w:hRule="atLeast"/>
          <w:jc w:val="center"/>
        </w:trPr>
        <w:tc>
          <w:tcPr>
            <w:tcW w:w="6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65DC1">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二、交通工程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6D26">
            <w:pPr>
              <w:jc w:val="left"/>
              <w:rPr>
                <w:rFonts w:ascii="宋体" w:hAnsi="宋体" w:eastAsia="宋体" w:cs="宋体"/>
                <w:b/>
                <w:bCs/>
                <w:sz w:val="24"/>
                <w:szCs w:val="24"/>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C5B6">
            <w:pPr>
              <w:jc w:val="left"/>
              <w:rPr>
                <w:rFonts w:ascii="宋体" w:hAnsi="宋体" w:eastAsia="宋体" w:cs="宋体"/>
                <w:b/>
                <w:bCs/>
                <w:sz w:val="24"/>
                <w:szCs w:val="24"/>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02E3">
            <w:pPr>
              <w:jc w:val="left"/>
              <w:rPr>
                <w:rFonts w:ascii="宋体" w:hAnsi="宋体" w:eastAsia="宋体" w:cs="宋体"/>
                <w:b/>
                <w:bCs/>
                <w:sz w:val="24"/>
                <w:szCs w:val="24"/>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A45E">
            <w:pPr>
              <w:jc w:val="left"/>
              <w:rPr>
                <w:rFonts w:ascii="宋体" w:hAnsi="宋体" w:eastAsia="宋体" w:cs="宋体"/>
                <w:b/>
                <w:bCs/>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2DE0">
            <w:pPr>
              <w:jc w:val="center"/>
              <w:rPr>
                <w:rFonts w:ascii="宋体" w:hAnsi="宋体" w:eastAsia="宋体" w:cs="宋体"/>
                <w:b/>
                <w:bCs/>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94C6">
            <w:pPr>
              <w:jc w:val="center"/>
              <w:rPr>
                <w:rFonts w:ascii="宋体" w:hAnsi="宋体" w:eastAsia="宋体" w:cs="宋体"/>
                <w:sz w:val="24"/>
                <w:szCs w:val="24"/>
              </w:rPr>
            </w:pPr>
          </w:p>
        </w:tc>
      </w:tr>
      <w:tr w14:paraId="6D2A732D">
        <w:tblPrEx>
          <w:tblCellMar>
            <w:top w:w="0" w:type="dxa"/>
            <w:left w:w="108" w:type="dxa"/>
            <w:bottom w:w="0" w:type="dxa"/>
            <w:right w:w="108" w:type="dxa"/>
          </w:tblCellMar>
        </w:tblPrEx>
        <w:trPr>
          <w:trHeight w:val="8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AE2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B4C4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标线</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F88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标线实体：标线线段长度、标线宽度、标线厚度、标线横向偏位、标线纵向间距、逆反射亮度系数、抗滑值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FBF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F24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E2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4310">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8E0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3764">
            <w:pPr>
              <w:jc w:val="center"/>
              <w:rPr>
                <w:rFonts w:ascii="宋体" w:hAnsi="宋体" w:eastAsia="宋体" w:cs="宋体"/>
                <w:sz w:val="24"/>
                <w:szCs w:val="24"/>
              </w:rPr>
            </w:pPr>
          </w:p>
        </w:tc>
      </w:tr>
      <w:tr w14:paraId="23D95D26">
        <w:tblPrEx>
          <w:tblCellMar>
            <w:top w:w="0" w:type="dxa"/>
            <w:left w:w="108" w:type="dxa"/>
            <w:bottom w:w="0" w:type="dxa"/>
            <w:right w:w="108" w:type="dxa"/>
          </w:tblCellMar>
        </w:tblPrEx>
        <w:trPr>
          <w:trHeight w:val="88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AC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70418">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542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标线涂料（白色/黄色）：遮盖率、色度性能、玻璃珠含量、抗滑性、不粘胎干燥时间、涂层外观、抗压强度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C71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FAA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BF4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F70C">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3F2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205F">
            <w:pPr>
              <w:jc w:val="center"/>
              <w:rPr>
                <w:rFonts w:ascii="宋体" w:hAnsi="宋体" w:eastAsia="宋体" w:cs="宋体"/>
                <w:sz w:val="24"/>
                <w:szCs w:val="24"/>
              </w:rPr>
            </w:pPr>
          </w:p>
        </w:tc>
      </w:tr>
      <w:tr w14:paraId="66A0BFE9">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FF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0D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标识牌</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624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地基承载力</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820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337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18</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B5C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AA93">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A77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9E0A">
            <w:pPr>
              <w:jc w:val="center"/>
              <w:rPr>
                <w:rFonts w:ascii="宋体" w:hAnsi="宋体" w:eastAsia="宋体" w:cs="宋体"/>
                <w:sz w:val="24"/>
                <w:szCs w:val="24"/>
              </w:rPr>
            </w:pPr>
          </w:p>
        </w:tc>
      </w:tr>
      <w:tr w14:paraId="5C333475">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07F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3BD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混凝土</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9C5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混凝土抗压强度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7F1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1D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8B8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77EB">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158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099C">
            <w:pPr>
              <w:jc w:val="center"/>
              <w:rPr>
                <w:rFonts w:ascii="宋体" w:hAnsi="宋体" w:eastAsia="宋体" w:cs="宋体"/>
                <w:sz w:val="24"/>
                <w:szCs w:val="24"/>
              </w:rPr>
            </w:pPr>
          </w:p>
        </w:tc>
      </w:tr>
      <w:tr w14:paraId="4F64A4F3">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5C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238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钢筋、钢材</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D9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抗拉强度、屈服强度、冷弯、反向弯曲、伸长率、重量偏差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2D7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15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A8E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C3DC">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3D0">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6AFB">
            <w:pPr>
              <w:jc w:val="center"/>
              <w:rPr>
                <w:rFonts w:ascii="宋体" w:hAnsi="宋体" w:eastAsia="宋体" w:cs="宋体"/>
                <w:sz w:val="24"/>
                <w:szCs w:val="24"/>
              </w:rPr>
            </w:pPr>
          </w:p>
        </w:tc>
      </w:tr>
      <w:tr w14:paraId="526797D8">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403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0A8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反光膜</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556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外观质量、耐盐雾腐蚀性能、耐高低温性能、光度性能、色度性能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0B4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03F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ADE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1860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EDF0">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F8B">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EB29">
            <w:pPr>
              <w:jc w:val="center"/>
              <w:rPr>
                <w:rFonts w:ascii="宋体" w:hAnsi="宋体" w:eastAsia="宋体" w:cs="宋体"/>
                <w:sz w:val="24"/>
                <w:szCs w:val="24"/>
              </w:rPr>
            </w:pPr>
          </w:p>
        </w:tc>
      </w:tr>
      <w:tr w14:paraId="7D03BFA3">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35B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C55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螺栓螺母</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5E2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螺栓实物最小载荷、硬度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C3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6DB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A71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690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E1F9">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50FD">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16CD">
            <w:pPr>
              <w:jc w:val="center"/>
              <w:rPr>
                <w:rFonts w:ascii="宋体" w:hAnsi="宋体" w:eastAsia="宋体" w:cs="宋体"/>
                <w:sz w:val="24"/>
                <w:szCs w:val="24"/>
              </w:rPr>
            </w:pPr>
          </w:p>
        </w:tc>
      </w:tr>
      <w:tr w14:paraId="2220DF6F">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89F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386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交通信号设施</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ED0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接地电阻测试</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D54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DA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349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4A68">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356B">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BB6D">
            <w:pPr>
              <w:jc w:val="center"/>
              <w:rPr>
                <w:rFonts w:ascii="宋体" w:hAnsi="宋体" w:eastAsia="宋体" w:cs="宋体"/>
                <w:sz w:val="24"/>
                <w:szCs w:val="24"/>
              </w:rPr>
            </w:pPr>
          </w:p>
        </w:tc>
      </w:tr>
      <w:tr w14:paraId="35BB18D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1C5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CD0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回填</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CD1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161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DE5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18</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EE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3BE">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9FC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E0AA">
            <w:pPr>
              <w:jc w:val="center"/>
              <w:rPr>
                <w:rFonts w:ascii="宋体" w:hAnsi="宋体" w:eastAsia="宋体" w:cs="宋体"/>
                <w:sz w:val="24"/>
                <w:szCs w:val="24"/>
              </w:rPr>
            </w:pPr>
          </w:p>
        </w:tc>
      </w:tr>
      <w:tr w14:paraId="7E79EE31">
        <w:tblPrEx>
          <w:tblCellMar>
            <w:top w:w="0" w:type="dxa"/>
            <w:left w:w="108" w:type="dxa"/>
            <w:bottom w:w="0" w:type="dxa"/>
            <w:right w:w="108" w:type="dxa"/>
          </w:tblCellMar>
        </w:tblPrEx>
        <w:trPr>
          <w:trHeight w:val="304" w:hRule="atLeast"/>
          <w:jc w:val="center"/>
        </w:trPr>
        <w:tc>
          <w:tcPr>
            <w:tcW w:w="6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9EA38">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三、给排水工程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4BB4">
            <w:pPr>
              <w:jc w:val="left"/>
              <w:rPr>
                <w:rFonts w:ascii="宋体" w:hAnsi="宋体" w:eastAsia="宋体" w:cs="宋体"/>
                <w:b/>
                <w:bCs/>
                <w:sz w:val="24"/>
                <w:szCs w:val="24"/>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5CD2">
            <w:pPr>
              <w:jc w:val="left"/>
              <w:rPr>
                <w:rFonts w:ascii="宋体" w:hAnsi="宋体" w:eastAsia="宋体" w:cs="宋体"/>
                <w:b/>
                <w:bCs/>
                <w:sz w:val="24"/>
                <w:szCs w:val="24"/>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8068">
            <w:pPr>
              <w:jc w:val="left"/>
              <w:rPr>
                <w:rFonts w:ascii="宋体" w:hAnsi="宋体" w:eastAsia="宋体" w:cs="宋体"/>
                <w:b/>
                <w:bCs/>
                <w:sz w:val="24"/>
                <w:szCs w:val="24"/>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1934">
            <w:pPr>
              <w:jc w:val="left"/>
              <w:rPr>
                <w:rFonts w:ascii="宋体" w:hAnsi="宋体" w:eastAsia="宋体" w:cs="宋体"/>
                <w:b/>
                <w:bCs/>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0E44">
            <w:pPr>
              <w:jc w:val="center"/>
              <w:rPr>
                <w:rFonts w:ascii="宋体" w:hAnsi="宋体" w:eastAsia="宋体" w:cs="宋体"/>
                <w:b/>
                <w:bCs/>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4CA6">
            <w:pPr>
              <w:jc w:val="center"/>
              <w:rPr>
                <w:rFonts w:ascii="宋体" w:hAnsi="宋体" w:eastAsia="宋体" w:cs="宋体"/>
                <w:sz w:val="24"/>
                <w:szCs w:val="24"/>
              </w:rPr>
            </w:pPr>
          </w:p>
        </w:tc>
      </w:tr>
      <w:tr w14:paraId="4EDA0613">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758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5D4B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管道回填土/砂</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068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回填砂压实度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5A7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2061">
            <w:pPr>
              <w:widowControl/>
              <w:jc w:val="center"/>
              <w:textAlignment w:val="center"/>
              <w:rPr>
                <w:rFonts w:ascii="宋体" w:hAnsi="宋体" w:eastAsia="宋体" w:cs="宋体"/>
                <w:sz w:val="24"/>
                <w:szCs w:val="24"/>
              </w:rPr>
            </w:pPr>
            <w:r>
              <w:rPr>
                <w:rFonts w:hint="eastAsia" w:ascii="宋体" w:hAnsi="宋体" w:eastAsia="宋体" w:cs="宋体"/>
                <w:sz w:val="24"/>
                <w:szCs w:val="24"/>
              </w:rPr>
              <w:t>76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79E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6E81">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7DC3">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84E9">
            <w:pPr>
              <w:jc w:val="center"/>
              <w:rPr>
                <w:rFonts w:ascii="宋体" w:hAnsi="宋体" w:eastAsia="宋体" w:cs="宋体"/>
                <w:sz w:val="24"/>
                <w:szCs w:val="24"/>
              </w:rPr>
            </w:pPr>
          </w:p>
        </w:tc>
      </w:tr>
      <w:tr w14:paraId="16B8C901">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B4E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A880">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54A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击实</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ED0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557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 xml:space="preserve">3 </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4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912">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7F69">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5B26">
            <w:pPr>
              <w:jc w:val="center"/>
              <w:rPr>
                <w:rFonts w:ascii="宋体" w:hAnsi="宋体" w:eastAsia="宋体" w:cs="宋体"/>
                <w:sz w:val="24"/>
                <w:szCs w:val="24"/>
              </w:rPr>
            </w:pPr>
          </w:p>
        </w:tc>
      </w:tr>
      <w:tr w14:paraId="435057F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5FC9">
            <w:pPr>
              <w:widowControl/>
              <w:jc w:val="center"/>
              <w:textAlignment w:val="center"/>
              <w:rPr>
                <w:rFonts w:ascii="宋体" w:hAnsi="宋体" w:eastAsia="宋体" w:cs="宋体"/>
                <w:kern w:val="0"/>
                <w:sz w:val="24"/>
                <w:szCs w:val="24"/>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1736A">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FC1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回填土压实度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BA6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109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AE9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ADEF">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AB3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026A">
            <w:pPr>
              <w:jc w:val="center"/>
              <w:rPr>
                <w:rFonts w:ascii="宋体" w:hAnsi="宋体" w:eastAsia="宋体" w:cs="宋体"/>
                <w:sz w:val="24"/>
                <w:szCs w:val="24"/>
              </w:rPr>
            </w:pPr>
          </w:p>
        </w:tc>
      </w:tr>
      <w:tr w14:paraId="74D51FDC">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563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5FB7E">
            <w:pPr>
              <w:jc w:val="center"/>
              <w:rPr>
                <w:rFonts w:ascii="宋体" w:hAnsi="宋体" w:eastAsia="宋体" w:cs="宋体"/>
                <w:sz w:val="24"/>
                <w:szCs w:val="24"/>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55D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砂的相对密度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7F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F55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 xml:space="preserve">4 </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954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7131">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3B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6FC7">
            <w:pPr>
              <w:jc w:val="center"/>
              <w:rPr>
                <w:rFonts w:ascii="宋体" w:hAnsi="宋体" w:eastAsia="宋体" w:cs="宋体"/>
                <w:sz w:val="24"/>
                <w:szCs w:val="24"/>
              </w:rPr>
            </w:pPr>
          </w:p>
        </w:tc>
      </w:tr>
      <w:tr w14:paraId="6C4D74C7">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094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298">
            <w:pPr>
              <w:jc w:val="center"/>
              <w:rPr>
                <w:rFonts w:ascii="宋体" w:hAnsi="宋体" w:eastAsia="宋体" w:cs="宋体"/>
                <w:sz w:val="24"/>
                <w:szCs w:val="24"/>
              </w:rPr>
            </w:pPr>
            <w:r>
              <w:rPr>
                <w:rFonts w:hint="eastAsia" w:ascii="宋体" w:hAnsi="宋体" w:eastAsia="宋体" w:cs="宋体"/>
                <w:sz w:val="24"/>
                <w:szCs w:val="24"/>
              </w:rPr>
              <w:t>砂</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656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砂原材：颗粒级配、含泥量、泥块含量、含水率、氯化物含量、堆积密度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F8C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0E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C9E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A44">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C98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398F">
            <w:pPr>
              <w:jc w:val="center"/>
              <w:rPr>
                <w:rFonts w:ascii="宋体" w:hAnsi="宋体" w:eastAsia="宋体" w:cs="宋体"/>
                <w:sz w:val="24"/>
                <w:szCs w:val="24"/>
              </w:rPr>
            </w:pPr>
          </w:p>
        </w:tc>
      </w:tr>
      <w:tr w14:paraId="2680E0D6">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377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C347">
            <w:pPr>
              <w:jc w:val="center"/>
              <w:rPr>
                <w:rFonts w:ascii="宋体" w:hAnsi="宋体" w:eastAsia="宋体" w:cs="宋体"/>
                <w:sz w:val="24"/>
                <w:szCs w:val="24"/>
              </w:rPr>
            </w:pPr>
            <w:r>
              <w:rPr>
                <w:rFonts w:hint="eastAsia" w:ascii="宋体" w:hAnsi="宋体" w:eastAsia="宋体" w:cs="宋体"/>
                <w:kern w:val="0"/>
                <w:sz w:val="24"/>
                <w:szCs w:val="24"/>
              </w:rPr>
              <w:t>碎石</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067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碎石原材：颗粒级配、含泥量、泥块含量、压碎指标、针片状含量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271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B5C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01A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883">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211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D221">
            <w:pPr>
              <w:jc w:val="center"/>
              <w:rPr>
                <w:rFonts w:ascii="宋体" w:hAnsi="宋体" w:eastAsia="宋体" w:cs="宋体"/>
                <w:sz w:val="24"/>
                <w:szCs w:val="24"/>
              </w:rPr>
            </w:pPr>
          </w:p>
        </w:tc>
      </w:tr>
      <w:tr w14:paraId="10F44A07">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ADF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3B4B">
            <w:pPr>
              <w:jc w:val="center"/>
              <w:rPr>
                <w:rFonts w:ascii="宋体" w:hAnsi="宋体" w:eastAsia="宋体" w:cs="宋体"/>
                <w:sz w:val="24"/>
                <w:szCs w:val="24"/>
              </w:rPr>
            </w:pPr>
            <w:r>
              <w:rPr>
                <w:rFonts w:hint="eastAsia" w:ascii="宋体" w:hAnsi="宋体" w:eastAsia="宋体" w:cs="宋体"/>
                <w:sz w:val="24"/>
                <w:szCs w:val="24"/>
              </w:rPr>
              <w:t>水泥</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1DC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水泥：细度、凝结时间、安定性、标稠、胶砂强度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F11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1B09">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478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CDD3">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6CE">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7E5D">
            <w:pPr>
              <w:jc w:val="center"/>
              <w:rPr>
                <w:rFonts w:ascii="宋体" w:hAnsi="宋体" w:eastAsia="宋体" w:cs="宋体"/>
                <w:sz w:val="24"/>
                <w:szCs w:val="24"/>
              </w:rPr>
            </w:pPr>
          </w:p>
        </w:tc>
      </w:tr>
      <w:tr w14:paraId="5FC430F9">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D21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2BF8">
            <w:pPr>
              <w:jc w:val="center"/>
              <w:rPr>
                <w:rFonts w:ascii="宋体" w:hAnsi="宋体" w:eastAsia="宋体" w:cs="宋体"/>
                <w:sz w:val="24"/>
                <w:szCs w:val="24"/>
              </w:rPr>
            </w:pPr>
            <w:r>
              <w:rPr>
                <w:rFonts w:hint="eastAsia" w:ascii="宋体" w:hAnsi="宋体" w:eastAsia="宋体" w:cs="宋体"/>
                <w:sz w:val="24"/>
                <w:szCs w:val="24"/>
              </w:rPr>
              <w:t>钢筋</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0EB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抗拉强度、屈服强度、冷弯、反向弯曲、伸长率、重量偏差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93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D80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301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24BF">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A88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24B0">
            <w:pPr>
              <w:jc w:val="center"/>
              <w:rPr>
                <w:rFonts w:ascii="宋体" w:hAnsi="宋体" w:eastAsia="宋体" w:cs="宋体"/>
                <w:sz w:val="24"/>
                <w:szCs w:val="24"/>
              </w:rPr>
            </w:pPr>
          </w:p>
        </w:tc>
      </w:tr>
      <w:tr w14:paraId="41E45392">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EC4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CF42">
            <w:pPr>
              <w:jc w:val="center"/>
              <w:rPr>
                <w:rFonts w:ascii="宋体" w:hAnsi="宋体" w:eastAsia="宋体" w:cs="宋体"/>
                <w:sz w:val="24"/>
                <w:szCs w:val="24"/>
              </w:rPr>
            </w:pPr>
            <w:r>
              <w:rPr>
                <w:rFonts w:hint="eastAsia" w:ascii="宋体" w:hAnsi="宋体" w:eastAsia="宋体" w:cs="宋体"/>
                <w:kern w:val="0"/>
                <w:sz w:val="24"/>
                <w:szCs w:val="24"/>
              </w:rPr>
              <w:t>混凝土配合比</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F88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混凝土配合比</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B3F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179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723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4D7D">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0DA7">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8C52">
            <w:pPr>
              <w:jc w:val="center"/>
              <w:rPr>
                <w:rFonts w:ascii="宋体" w:hAnsi="宋体" w:eastAsia="宋体" w:cs="宋体"/>
                <w:sz w:val="24"/>
                <w:szCs w:val="24"/>
              </w:rPr>
            </w:pPr>
          </w:p>
        </w:tc>
      </w:tr>
      <w:tr w14:paraId="6AD0077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9D0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68A3">
            <w:pPr>
              <w:jc w:val="center"/>
              <w:rPr>
                <w:rFonts w:ascii="宋体" w:hAnsi="宋体" w:eastAsia="宋体" w:cs="宋体"/>
                <w:sz w:val="24"/>
                <w:szCs w:val="24"/>
              </w:rPr>
            </w:pPr>
            <w:r>
              <w:rPr>
                <w:rFonts w:hint="eastAsia" w:ascii="宋体" w:hAnsi="宋体" w:eastAsia="宋体" w:cs="宋体"/>
                <w:kern w:val="0"/>
                <w:sz w:val="24"/>
                <w:szCs w:val="24"/>
              </w:rPr>
              <w:t>混凝土试块</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1FE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混凝土试块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800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DCB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68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EFF7">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2A21">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380B">
            <w:pPr>
              <w:jc w:val="center"/>
              <w:rPr>
                <w:rFonts w:ascii="宋体" w:hAnsi="宋体" w:eastAsia="宋体" w:cs="宋体"/>
                <w:sz w:val="24"/>
                <w:szCs w:val="24"/>
              </w:rPr>
            </w:pPr>
          </w:p>
        </w:tc>
      </w:tr>
      <w:tr w14:paraId="500F5CCD">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88A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84BE">
            <w:pPr>
              <w:jc w:val="center"/>
              <w:rPr>
                <w:rFonts w:ascii="宋体" w:hAnsi="宋体" w:eastAsia="宋体" w:cs="宋体"/>
                <w:sz w:val="24"/>
                <w:szCs w:val="24"/>
              </w:rPr>
            </w:pPr>
            <w:r>
              <w:rPr>
                <w:rFonts w:hint="eastAsia" w:ascii="宋体" w:hAnsi="宋体" w:eastAsia="宋体" w:cs="宋体"/>
                <w:sz w:val="24"/>
                <w:szCs w:val="24"/>
              </w:rPr>
              <w:t>污水管道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5E5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地基承载力检测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41C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04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BE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F149">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DB2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58A3">
            <w:pPr>
              <w:jc w:val="center"/>
              <w:rPr>
                <w:rFonts w:ascii="宋体" w:hAnsi="宋体" w:eastAsia="宋体" w:cs="宋体"/>
                <w:sz w:val="24"/>
                <w:szCs w:val="24"/>
              </w:rPr>
            </w:pPr>
          </w:p>
        </w:tc>
      </w:tr>
      <w:tr w14:paraId="7CFB0FF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5E0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B7C8">
            <w:pPr>
              <w:jc w:val="center"/>
              <w:rPr>
                <w:rFonts w:ascii="宋体" w:hAnsi="宋体" w:eastAsia="宋体" w:cs="宋体"/>
                <w:sz w:val="24"/>
                <w:szCs w:val="24"/>
              </w:rPr>
            </w:pPr>
            <w:r>
              <w:rPr>
                <w:rFonts w:hint="eastAsia" w:ascii="宋体" w:hAnsi="宋体" w:eastAsia="宋体" w:cs="宋体"/>
                <w:sz w:val="24"/>
                <w:szCs w:val="24"/>
              </w:rPr>
              <w:t>雨水管道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8B8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地基承载力检测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8F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19E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ED3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A92B">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509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5777">
            <w:pPr>
              <w:jc w:val="center"/>
              <w:rPr>
                <w:rFonts w:ascii="宋体" w:hAnsi="宋体" w:eastAsia="宋体" w:cs="宋体"/>
                <w:sz w:val="24"/>
                <w:szCs w:val="24"/>
              </w:rPr>
            </w:pPr>
          </w:p>
        </w:tc>
      </w:tr>
      <w:tr w14:paraId="31E79FE7">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B3F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1DE8">
            <w:pPr>
              <w:jc w:val="center"/>
              <w:rPr>
                <w:rFonts w:ascii="宋体" w:hAnsi="宋体" w:eastAsia="宋体" w:cs="宋体"/>
                <w:sz w:val="24"/>
                <w:szCs w:val="24"/>
              </w:rPr>
            </w:pPr>
            <w:r>
              <w:rPr>
                <w:rFonts w:hint="eastAsia" w:ascii="宋体" w:hAnsi="宋体" w:eastAsia="宋体" w:cs="宋体"/>
                <w:sz w:val="24"/>
                <w:szCs w:val="24"/>
              </w:rPr>
              <w:t>雨水管道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3C8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砖材料</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C01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40D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4AA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64E6">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7177">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5F94">
            <w:pPr>
              <w:jc w:val="center"/>
              <w:rPr>
                <w:rFonts w:ascii="宋体" w:hAnsi="宋体" w:eastAsia="宋体" w:cs="宋体"/>
                <w:sz w:val="24"/>
                <w:szCs w:val="24"/>
              </w:rPr>
            </w:pPr>
          </w:p>
        </w:tc>
      </w:tr>
      <w:tr w14:paraId="60D7CFB7">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EE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13</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664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污水管道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692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闭水试验</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8F8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段</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2E8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432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84C6">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CFB2">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E8DC">
            <w:pPr>
              <w:jc w:val="center"/>
              <w:rPr>
                <w:rFonts w:ascii="宋体" w:hAnsi="宋体" w:eastAsia="宋体" w:cs="宋体"/>
                <w:sz w:val="24"/>
                <w:szCs w:val="24"/>
              </w:rPr>
            </w:pPr>
          </w:p>
        </w:tc>
      </w:tr>
      <w:tr w14:paraId="276D261B">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969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14</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0EA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给水管道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09F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水压试验</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46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米</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795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971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A19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98F8">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9B2E">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FBFB">
            <w:pPr>
              <w:jc w:val="center"/>
              <w:rPr>
                <w:rFonts w:ascii="宋体" w:hAnsi="宋体" w:eastAsia="宋体" w:cs="宋体"/>
                <w:sz w:val="24"/>
                <w:szCs w:val="24"/>
              </w:rPr>
            </w:pPr>
          </w:p>
        </w:tc>
      </w:tr>
      <w:tr w14:paraId="00CEB4F1">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508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15</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0BA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球墨铸铁管</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FD6">
            <w:pPr>
              <w:widowControl/>
              <w:jc w:val="center"/>
              <w:textAlignment w:val="center"/>
              <w:rPr>
                <w:rFonts w:ascii="宋体" w:hAnsi="宋体" w:eastAsia="宋体" w:cs="宋体"/>
                <w:sz w:val="24"/>
                <w:szCs w:val="24"/>
              </w:rPr>
            </w:pPr>
            <w:r>
              <w:rPr>
                <w:rFonts w:hint="eastAsia"/>
              </w:rPr>
              <w:t>外观、尺寸、</w:t>
            </w:r>
            <w:r>
              <w:t>抗拉强度、断裂伸长率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621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DF4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B8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5F80">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213">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251">
            <w:pPr>
              <w:jc w:val="center"/>
              <w:rPr>
                <w:rFonts w:ascii="宋体" w:hAnsi="宋体" w:eastAsia="宋体" w:cs="宋体"/>
                <w:sz w:val="24"/>
                <w:szCs w:val="24"/>
              </w:rPr>
            </w:pPr>
          </w:p>
        </w:tc>
      </w:tr>
      <w:tr w14:paraId="49B010BA">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A3C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16</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F11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钢筋混凝土管</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7F4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外观质量、尺寸偏差、外压荷载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5A9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FBB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41F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1806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BC0A">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F034">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1A69">
            <w:pPr>
              <w:jc w:val="center"/>
              <w:rPr>
                <w:rFonts w:ascii="宋体" w:hAnsi="宋体" w:eastAsia="宋体" w:cs="宋体"/>
                <w:sz w:val="24"/>
                <w:szCs w:val="24"/>
              </w:rPr>
            </w:pPr>
          </w:p>
        </w:tc>
      </w:tr>
      <w:tr w14:paraId="50E88610">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9B5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17</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23F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球墨铸铁井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盖</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0F4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外观、尺寸、承载能力、残余变形</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468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32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FD4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1566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5514">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9E0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FBCC">
            <w:pPr>
              <w:jc w:val="center"/>
              <w:rPr>
                <w:rFonts w:ascii="宋体" w:hAnsi="宋体" w:eastAsia="宋体" w:cs="宋体"/>
                <w:sz w:val="24"/>
                <w:szCs w:val="24"/>
              </w:rPr>
            </w:pPr>
          </w:p>
        </w:tc>
      </w:tr>
      <w:tr w14:paraId="4BE1CDAE">
        <w:tblPrEx>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719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2F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预制污水井</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89F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物理力学性能、外观质量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F78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040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5DF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1FF8">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0C44">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DE8B">
            <w:pPr>
              <w:jc w:val="center"/>
              <w:rPr>
                <w:rFonts w:ascii="宋体" w:hAnsi="宋体" w:eastAsia="宋体" w:cs="宋体"/>
                <w:sz w:val="24"/>
                <w:szCs w:val="24"/>
              </w:rPr>
            </w:pPr>
          </w:p>
        </w:tc>
      </w:tr>
      <w:tr w14:paraId="77214F7D">
        <w:tblPrEx>
          <w:tblCellMar>
            <w:top w:w="0" w:type="dxa"/>
            <w:left w:w="108" w:type="dxa"/>
            <w:bottom w:w="0" w:type="dxa"/>
            <w:right w:w="108" w:type="dxa"/>
          </w:tblCellMar>
        </w:tblPrEx>
        <w:trPr>
          <w:trHeight w:val="5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F49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C9F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预制雨水井</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2B0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物理力学性能、外观质量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282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4A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419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366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DF69">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5980">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39B5">
            <w:pPr>
              <w:jc w:val="center"/>
              <w:rPr>
                <w:rFonts w:ascii="宋体" w:hAnsi="宋体" w:eastAsia="宋体" w:cs="宋体"/>
                <w:sz w:val="24"/>
                <w:szCs w:val="24"/>
              </w:rPr>
            </w:pPr>
          </w:p>
        </w:tc>
      </w:tr>
      <w:tr w14:paraId="4CB40F04">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FC1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6FF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防坠网</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8E3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断裂强力</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F32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5A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 xml:space="preserve">1 </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7B2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09B2">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E9B2">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5938">
            <w:pPr>
              <w:jc w:val="center"/>
              <w:rPr>
                <w:rFonts w:ascii="宋体" w:hAnsi="宋体" w:eastAsia="宋体" w:cs="宋体"/>
                <w:sz w:val="24"/>
                <w:szCs w:val="24"/>
              </w:rPr>
            </w:pPr>
          </w:p>
        </w:tc>
      </w:tr>
      <w:tr w14:paraId="75584C2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131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B80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阀门</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B7E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壳体试验、密封试验</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3CD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E81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E4C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364E">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3371">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AE93">
            <w:pPr>
              <w:jc w:val="center"/>
              <w:rPr>
                <w:rFonts w:ascii="宋体" w:hAnsi="宋体" w:eastAsia="宋体" w:cs="宋体"/>
                <w:sz w:val="24"/>
                <w:szCs w:val="24"/>
              </w:rPr>
            </w:pPr>
          </w:p>
        </w:tc>
      </w:tr>
      <w:tr w14:paraId="1A128B1F">
        <w:tblPrEx>
          <w:tblCellMar>
            <w:top w:w="0" w:type="dxa"/>
            <w:left w:w="108" w:type="dxa"/>
            <w:bottom w:w="0" w:type="dxa"/>
            <w:right w:w="108" w:type="dxa"/>
          </w:tblCellMar>
        </w:tblPrEx>
        <w:trPr>
          <w:trHeight w:val="304" w:hRule="atLeast"/>
          <w:jc w:val="center"/>
        </w:trPr>
        <w:tc>
          <w:tcPr>
            <w:tcW w:w="6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CBF41">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四、电气(电缆沟)、通信工程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174C">
            <w:pPr>
              <w:jc w:val="left"/>
              <w:rPr>
                <w:rFonts w:ascii="宋体" w:hAnsi="宋体" w:eastAsia="宋体" w:cs="宋体"/>
                <w:b/>
                <w:bCs/>
                <w:sz w:val="24"/>
                <w:szCs w:val="24"/>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B818">
            <w:pPr>
              <w:jc w:val="left"/>
              <w:rPr>
                <w:rFonts w:ascii="宋体" w:hAnsi="宋体" w:eastAsia="宋体" w:cs="宋体"/>
                <w:b/>
                <w:bCs/>
                <w:sz w:val="24"/>
                <w:szCs w:val="24"/>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801E">
            <w:pPr>
              <w:jc w:val="left"/>
              <w:rPr>
                <w:rFonts w:ascii="宋体" w:hAnsi="宋体" w:eastAsia="宋体" w:cs="宋体"/>
                <w:b/>
                <w:bCs/>
                <w:sz w:val="24"/>
                <w:szCs w:val="24"/>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D6D9">
            <w:pPr>
              <w:jc w:val="left"/>
              <w:rPr>
                <w:rFonts w:ascii="宋体" w:hAnsi="宋体" w:eastAsia="宋体" w:cs="宋体"/>
                <w:b/>
                <w:bCs/>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3C4B">
            <w:pPr>
              <w:jc w:val="center"/>
              <w:rPr>
                <w:rFonts w:ascii="宋体" w:hAnsi="宋体" w:eastAsia="宋体" w:cs="宋体"/>
                <w:b/>
                <w:bCs/>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47E8">
            <w:pPr>
              <w:jc w:val="center"/>
              <w:rPr>
                <w:rFonts w:ascii="宋体" w:hAnsi="宋体" w:eastAsia="宋体" w:cs="宋体"/>
                <w:sz w:val="24"/>
                <w:szCs w:val="24"/>
              </w:rPr>
            </w:pPr>
          </w:p>
        </w:tc>
      </w:tr>
      <w:tr w14:paraId="1457DEF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0B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B2E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管沟回填</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9DF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压实度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81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291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3DA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5AD">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4E91">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25A4">
            <w:pPr>
              <w:jc w:val="center"/>
              <w:rPr>
                <w:rFonts w:ascii="宋体" w:hAnsi="宋体" w:eastAsia="宋体" w:cs="宋体"/>
                <w:sz w:val="24"/>
                <w:szCs w:val="24"/>
              </w:rPr>
            </w:pPr>
          </w:p>
        </w:tc>
      </w:tr>
      <w:tr w14:paraId="3A5ADD81">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EE1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25E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路灯基础、管沟</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65B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地基承载力</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E9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7D0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146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4FBB">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A8F">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D3B4">
            <w:pPr>
              <w:jc w:val="center"/>
              <w:rPr>
                <w:rFonts w:ascii="宋体" w:hAnsi="宋体" w:eastAsia="宋体" w:cs="宋体"/>
                <w:sz w:val="24"/>
                <w:szCs w:val="24"/>
              </w:rPr>
            </w:pPr>
          </w:p>
        </w:tc>
      </w:tr>
      <w:tr w14:paraId="6D6F8CAB">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CCA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0026">
            <w:pPr>
              <w:jc w:val="center"/>
              <w:rPr>
                <w:rFonts w:ascii="宋体" w:hAnsi="宋体" w:eastAsia="宋体" w:cs="宋体"/>
                <w:sz w:val="24"/>
                <w:szCs w:val="24"/>
              </w:rPr>
            </w:pPr>
            <w:r>
              <w:rPr>
                <w:rFonts w:hint="eastAsia" w:ascii="宋体" w:hAnsi="宋体" w:eastAsia="宋体" w:cs="宋体"/>
                <w:sz w:val="24"/>
                <w:szCs w:val="24"/>
              </w:rPr>
              <w:t>水泥</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E4A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水泥：细度、凝结时间、安定性、标稠、胶砂强度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4B3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2979">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9E9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97F8">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4B7">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F502">
            <w:pPr>
              <w:jc w:val="center"/>
              <w:rPr>
                <w:rFonts w:ascii="宋体" w:hAnsi="宋体" w:eastAsia="宋体" w:cs="宋体"/>
                <w:sz w:val="24"/>
                <w:szCs w:val="24"/>
              </w:rPr>
            </w:pPr>
          </w:p>
        </w:tc>
      </w:tr>
      <w:tr w14:paraId="6B3F5593">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9FB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E53D">
            <w:pPr>
              <w:jc w:val="center"/>
              <w:rPr>
                <w:rFonts w:ascii="宋体" w:hAnsi="宋体" w:eastAsia="宋体" w:cs="宋体"/>
                <w:sz w:val="24"/>
                <w:szCs w:val="24"/>
              </w:rPr>
            </w:pPr>
            <w:r>
              <w:rPr>
                <w:rFonts w:hint="eastAsia" w:ascii="宋体" w:hAnsi="宋体" w:eastAsia="宋体" w:cs="宋体"/>
                <w:sz w:val="24"/>
                <w:szCs w:val="24"/>
              </w:rPr>
              <w:t>砂</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EE7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砂原材：颗粒级配、含泥量、泥块含量、含水率、氯化物含量、堆积密度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452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1A0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D3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9E70">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DCC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0CE7">
            <w:pPr>
              <w:jc w:val="center"/>
              <w:rPr>
                <w:rFonts w:ascii="宋体" w:hAnsi="宋体" w:eastAsia="宋体" w:cs="宋体"/>
                <w:sz w:val="24"/>
                <w:szCs w:val="24"/>
              </w:rPr>
            </w:pPr>
          </w:p>
        </w:tc>
      </w:tr>
      <w:tr w14:paraId="6CC65DB7">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E36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06C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混凝土试块</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AFE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混凝土试块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087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B8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81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48F1">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BF7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8508">
            <w:pPr>
              <w:jc w:val="center"/>
              <w:rPr>
                <w:rFonts w:ascii="宋体" w:hAnsi="宋体" w:eastAsia="宋体" w:cs="宋体"/>
                <w:sz w:val="24"/>
                <w:szCs w:val="24"/>
              </w:rPr>
            </w:pPr>
          </w:p>
        </w:tc>
      </w:tr>
      <w:tr w14:paraId="7C0B2FD4">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42C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5CE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砂浆配合比</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6B37">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砂浆配合比</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C88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987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66C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E52">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308D">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220F">
            <w:pPr>
              <w:jc w:val="center"/>
              <w:rPr>
                <w:rFonts w:ascii="宋体" w:hAnsi="宋体" w:eastAsia="宋体" w:cs="宋体"/>
                <w:sz w:val="24"/>
                <w:szCs w:val="24"/>
              </w:rPr>
            </w:pPr>
          </w:p>
        </w:tc>
      </w:tr>
      <w:tr w14:paraId="291772E7">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D83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E94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砂浆试块</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17D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砂浆试块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92B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080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131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C538">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DAA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B276">
            <w:pPr>
              <w:jc w:val="center"/>
              <w:rPr>
                <w:rFonts w:ascii="宋体" w:hAnsi="宋体" w:eastAsia="宋体" w:cs="宋体"/>
                <w:sz w:val="24"/>
                <w:szCs w:val="24"/>
              </w:rPr>
            </w:pPr>
          </w:p>
        </w:tc>
      </w:tr>
      <w:tr w14:paraId="4AF73944">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B9C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E718">
            <w:pPr>
              <w:jc w:val="center"/>
              <w:rPr>
                <w:rFonts w:ascii="宋体" w:hAnsi="宋体" w:eastAsia="宋体" w:cs="宋体"/>
                <w:sz w:val="24"/>
                <w:szCs w:val="24"/>
              </w:rPr>
            </w:pPr>
            <w:r>
              <w:rPr>
                <w:rFonts w:hint="eastAsia" w:ascii="宋体" w:hAnsi="宋体" w:eastAsia="宋体" w:cs="宋体"/>
                <w:sz w:val="24"/>
                <w:szCs w:val="24"/>
              </w:rPr>
              <w:t>钢筋</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44E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抗拉强度、屈服强度、冷弯、反向弯曲、伸长率、重量偏差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83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9B8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DF0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288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D2C5">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32A2">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0DE6">
            <w:pPr>
              <w:jc w:val="center"/>
              <w:rPr>
                <w:rFonts w:ascii="宋体" w:hAnsi="宋体" w:eastAsia="宋体" w:cs="宋体"/>
                <w:sz w:val="24"/>
                <w:szCs w:val="24"/>
              </w:rPr>
            </w:pPr>
          </w:p>
        </w:tc>
      </w:tr>
      <w:tr w14:paraId="7EC66972">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2D8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B35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砖砌体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0E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砖砌体抗压强度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9C3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DC0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266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E36D">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F21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E710">
            <w:pPr>
              <w:jc w:val="center"/>
              <w:rPr>
                <w:rFonts w:ascii="宋体" w:hAnsi="宋体" w:eastAsia="宋体" w:cs="宋体"/>
                <w:sz w:val="24"/>
                <w:szCs w:val="24"/>
              </w:rPr>
            </w:pPr>
          </w:p>
        </w:tc>
      </w:tr>
      <w:tr w14:paraId="46E5050E">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C12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DE3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电缆沟盖板等</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1C6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预制混凝土试块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886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447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606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C52F">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0A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7AA3">
            <w:pPr>
              <w:jc w:val="center"/>
              <w:rPr>
                <w:rFonts w:ascii="宋体" w:hAnsi="宋体" w:eastAsia="宋体" w:cs="宋体"/>
                <w:sz w:val="24"/>
                <w:szCs w:val="24"/>
              </w:rPr>
            </w:pPr>
          </w:p>
        </w:tc>
      </w:tr>
      <w:tr w14:paraId="696D1D2A">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FC64">
            <w:pPr>
              <w:widowControl/>
              <w:jc w:val="center"/>
              <w:textAlignment w:val="center"/>
              <w:rPr>
                <w:rFonts w:ascii="宋体" w:hAnsi="宋体" w:eastAsia="宋体" w:cs="宋体"/>
                <w:sz w:val="24"/>
                <w:szCs w:val="24"/>
              </w:rPr>
            </w:pPr>
            <w:r>
              <w:rPr>
                <w:rFonts w:hint="eastAsia" w:ascii="宋体" w:hAnsi="宋体" w:eastAsia="宋体" w:cs="宋体"/>
                <w:sz w:val="24"/>
                <w:szCs w:val="24"/>
              </w:rPr>
              <w:t>11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D89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单杆双挑路灯</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B7E2">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接地电阻测试</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EDA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测点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C22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11A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C9D2">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09C2">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F470">
            <w:pPr>
              <w:jc w:val="center"/>
              <w:rPr>
                <w:rFonts w:ascii="宋体" w:hAnsi="宋体" w:eastAsia="宋体" w:cs="宋体"/>
                <w:sz w:val="24"/>
                <w:szCs w:val="24"/>
              </w:rPr>
            </w:pPr>
          </w:p>
        </w:tc>
      </w:tr>
      <w:tr w14:paraId="084E38FA">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48CE">
            <w:pPr>
              <w:widowControl/>
              <w:jc w:val="center"/>
              <w:textAlignment w:val="center"/>
              <w:rPr>
                <w:rFonts w:ascii="宋体" w:hAnsi="宋体" w:eastAsia="宋体" w:cs="宋体"/>
                <w:sz w:val="24"/>
                <w:szCs w:val="24"/>
              </w:rPr>
            </w:pPr>
            <w:r>
              <w:rPr>
                <w:rFonts w:hint="eastAsia" w:ascii="宋体" w:hAnsi="宋体" w:eastAsia="宋体" w:cs="宋体"/>
                <w:sz w:val="24"/>
                <w:szCs w:val="24"/>
              </w:rPr>
              <w:t>12</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4A7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单杆单挑路灯</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035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接地电阻测试</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CD0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测点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30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FC1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B6AA">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FECE">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C931">
            <w:pPr>
              <w:jc w:val="center"/>
              <w:rPr>
                <w:rFonts w:ascii="宋体" w:hAnsi="宋体" w:eastAsia="宋体" w:cs="宋体"/>
                <w:sz w:val="24"/>
                <w:szCs w:val="24"/>
              </w:rPr>
            </w:pPr>
          </w:p>
        </w:tc>
      </w:tr>
      <w:tr w14:paraId="7525D740">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7FB2">
            <w:pPr>
              <w:widowControl/>
              <w:jc w:val="center"/>
              <w:textAlignment w:val="center"/>
              <w:rPr>
                <w:rFonts w:ascii="宋体" w:hAnsi="宋体" w:eastAsia="宋体" w:cs="宋体"/>
                <w:sz w:val="24"/>
                <w:szCs w:val="24"/>
              </w:rPr>
            </w:pPr>
            <w:r>
              <w:rPr>
                <w:rFonts w:hint="eastAsia" w:ascii="宋体" w:hAnsi="宋体" w:eastAsia="宋体" w:cs="宋体"/>
                <w:sz w:val="24"/>
                <w:szCs w:val="24"/>
              </w:rPr>
              <w:t>13</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A28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电力电缆</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831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标志、绝缘厚度、绝缘电阻、电压试验</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368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186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75D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576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D3DE">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6343">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A362">
            <w:pPr>
              <w:jc w:val="center"/>
              <w:rPr>
                <w:rFonts w:ascii="宋体" w:hAnsi="宋体" w:eastAsia="宋体" w:cs="宋体"/>
                <w:sz w:val="24"/>
                <w:szCs w:val="24"/>
              </w:rPr>
            </w:pPr>
          </w:p>
        </w:tc>
      </w:tr>
      <w:tr w14:paraId="0AD05FDD">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B71C35">
            <w:pPr>
              <w:widowControl/>
              <w:jc w:val="center"/>
              <w:textAlignment w:val="center"/>
              <w:rPr>
                <w:rFonts w:ascii="宋体" w:hAnsi="宋体" w:eastAsia="宋体" w:cs="宋体"/>
                <w:sz w:val="24"/>
                <w:szCs w:val="24"/>
              </w:rPr>
            </w:pPr>
            <w:r>
              <w:rPr>
                <w:rFonts w:hint="eastAsia" w:ascii="宋体" w:hAnsi="宋体" w:eastAsia="宋体" w:cs="宋体"/>
                <w:sz w:val="24"/>
                <w:szCs w:val="24"/>
              </w:rPr>
              <w:t>14</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296B014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电工导管</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706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结构、尺寸、弯曲试险、电气性能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06BB">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7EF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F28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666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9488">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F4E1">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80E5">
            <w:pPr>
              <w:jc w:val="center"/>
              <w:rPr>
                <w:rFonts w:ascii="宋体" w:hAnsi="宋体" w:eastAsia="宋体" w:cs="宋体"/>
                <w:sz w:val="24"/>
                <w:szCs w:val="24"/>
              </w:rPr>
            </w:pPr>
          </w:p>
        </w:tc>
      </w:tr>
      <w:tr w14:paraId="3E84D7DF">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580C4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7CBF1FF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电缆保护管</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53E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最大外径、最小外径、最小内径、壁厚及均匀度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361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A9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CE9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276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55C9">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D0D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E96C">
            <w:pPr>
              <w:jc w:val="center"/>
              <w:rPr>
                <w:rFonts w:ascii="宋体" w:hAnsi="宋体" w:eastAsia="宋体" w:cs="宋体"/>
                <w:sz w:val="24"/>
                <w:szCs w:val="24"/>
              </w:rPr>
            </w:pPr>
          </w:p>
        </w:tc>
      </w:tr>
      <w:tr w14:paraId="74A0DD18">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4842B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272E088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热镀锌角钢</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5AA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尺寸、屈服强度、抗拉强度、断后伸长率、弯曲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862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D0F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EBF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726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98CE">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DB53">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E8E2">
            <w:pPr>
              <w:jc w:val="center"/>
              <w:rPr>
                <w:rFonts w:ascii="宋体" w:hAnsi="宋体" w:eastAsia="宋体" w:cs="宋体"/>
                <w:sz w:val="24"/>
                <w:szCs w:val="24"/>
              </w:rPr>
            </w:pPr>
          </w:p>
        </w:tc>
      </w:tr>
      <w:tr w14:paraId="7A0153BA">
        <w:tblPrEx>
          <w:tblCellMar>
            <w:top w:w="0" w:type="dxa"/>
            <w:left w:w="108" w:type="dxa"/>
            <w:bottom w:w="0" w:type="dxa"/>
            <w:right w:w="108" w:type="dxa"/>
          </w:tblCellMar>
        </w:tblPrEx>
        <w:trPr>
          <w:trHeight w:val="590"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A8DD3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1E3A9D8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热镀锌扁钢</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E88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尺寸、屈服强度、抗拉强度、断后伸长率、弯曲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CC4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164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73D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726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4F15">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620C">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D2E6">
            <w:pPr>
              <w:jc w:val="center"/>
              <w:rPr>
                <w:rFonts w:ascii="宋体" w:hAnsi="宋体" w:eastAsia="宋体" w:cs="宋体"/>
                <w:sz w:val="24"/>
                <w:szCs w:val="24"/>
              </w:rPr>
            </w:pPr>
          </w:p>
        </w:tc>
      </w:tr>
      <w:tr w14:paraId="6EABF175">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24A3C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62782E1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热镀锌钢管</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2AA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结构、尺寸、弯曲试验、电气性能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8F2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AB6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6BF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B804">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46D8">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879C">
            <w:pPr>
              <w:jc w:val="center"/>
              <w:rPr>
                <w:rFonts w:ascii="宋体" w:hAnsi="宋体" w:eastAsia="宋体" w:cs="宋体"/>
                <w:sz w:val="24"/>
                <w:szCs w:val="24"/>
              </w:rPr>
            </w:pPr>
          </w:p>
        </w:tc>
      </w:tr>
      <w:tr w14:paraId="7C8A3AA0">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6B78BAF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508E6F4F">
            <w:pPr>
              <w:widowControl/>
              <w:jc w:val="center"/>
              <w:textAlignment w:val="center"/>
              <w:rPr>
                <w:rFonts w:ascii="宋体" w:hAnsi="宋体" w:eastAsia="宋体" w:cs="宋体"/>
                <w:kern w:val="0"/>
                <w:sz w:val="24"/>
                <w:szCs w:val="24"/>
              </w:rPr>
            </w:pPr>
            <w:r>
              <w:rPr>
                <w:rFonts w:hint="eastAsia" w:ascii="宋体" w:hAnsi="宋体" w:eastAsia="宋体" w:cs="宋体"/>
                <w:kern w:val="0"/>
                <w:szCs w:val="21"/>
              </w:rPr>
              <w:t>复合电缆支架</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13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单臂承载重量（N）</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1E2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B1D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A72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1770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70E8">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C69D">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83E3">
            <w:pPr>
              <w:jc w:val="center"/>
              <w:rPr>
                <w:rFonts w:ascii="宋体" w:hAnsi="宋体" w:eastAsia="宋体" w:cs="宋体"/>
                <w:sz w:val="24"/>
                <w:szCs w:val="24"/>
              </w:rPr>
            </w:pPr>
          </w:p>
        </w:tc>
      </w:tr>
      <w:tr w14:paraId="274189D3">
        <w:tblPrEx>
          <w:tblCellMar>
            <w:top w:w="0" w:type="dxa"/>
            <w:left w:w="108" w:type="dxa"/>
            <w:bottom w:w="0" w:type="dxa"/>
            <w:right w:w="108" w:type="dxa"/>
          </w:tblCellMar>
        </w:tblPrEx>
        <w:trPr>
          <w:trHeight w:val="308"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D748E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508" w:type="dxa"/>
            <w:vMerge w:val="restart"/>
            <w:tcBorders>
              <w:top w:val="single" w:color="000000" w:sz="4" w:space="0"/>
              <w:left w:val="single" w:color="auto" w:sz="4" w:space="0"/>
              <w:right w:val="single" w:color="000000" w:sz="4" w:space="0"/>
            </w:tcBorders>
            <w:shd w:val="clear" w:color="auto" w:fill="auto"/>
            <w:vAlign w:val="center"/>
          </w:tcPr>
          <w:p w14:paraId="7F8C92E9">
            <w:pPr>
              <w:widowControl/>
              <w:jc w:val="center"/>
              <w:textAlignment w:val="center"/>
              <w:rPr>
                <w:rFonts w:ascii="宋体" w:hAnsi="宋体" w:eastAsia="宋体" w:cs="宋体"/>
                <w:kern w:val="0"/>
                <w:szCs w:val="21"/>
              </w:rPr>
            </w:pPr>
            <w:r>
              <w:rPr>
                <w:rFonts w:hint="eastAsia" w:ascii="宋体" w:hAnsi="宋体" w:eastAsia="宋体" w:cs="宋体"/>
                <w:kern w:val="0"/>
                <w:szCs w:val="21"/>
              </w:rPr>
              <w:t>户外箱式变配电站</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79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接地电阻测试</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D9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测点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F8B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6BC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8A3">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F59A">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6FA1">
            <w:pPr>
              <w:jc w:val="center"/>
              <w:rPr>
                <w:rFonts w:ascii="宋体" w:hAnsi="宋体" w:eastAsia="宋体" w:cs="宋体"/>
                <w:sz w:val="24"/>
                <w:szCs w:val="24"/>
              </w:rPr>
            </w:pPr>
          </w:p>
        </w:tc>
      </w:tr>
      <w:tr w14:paraId="01255865">
        <w:tblPrEx>
          <w:tblCellMar>
            <w:top w:w="0" w:type="dxa"/>
            <w:left w:w="108" w:type="dxa"/>
            <w:bottom w:w="0" w:type="dxa"/>
            <w:right w:w="108" w:type="dxa"/>
          </w:tblCellMar>
        </w:tblPrEx>
        <w:trPr>
          <w:trHeight w:val="308"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B9EBA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508" w:type="dxa"/>
            <w:vMerge w:val="continue"/>
            <w:tcBorders>
              <w:left w:val="single" w:color="auto" w:sz="4" w:space="0"/>
              <w:bottom w:val="single" w:color="000000" w:sz="4" w:space="0"/>
              <w:right w:val="single" w:color="000000" w:sz="4" w:space="0"/>
            </w:tcBorders>
            <w:shd w:val="clear" w:color="auto" w:fill="auto"/>
            <w:vAlign w:val="center"/>
          </w:tcPr>
          <w:p w14:paraId="28AE0ABC">
            <w:pPr>
              <w:widowControl/>
              <w:jc w:val="center"/>
              <w:textAlignment w:val="center"/>
              <w:rPr>
                <w:rFonts w:ascii="宋体" w:hAnsi="宋体" w:eastAsia="宋体" w:cs="宋体"/>
                <w:kern w:val="0"/>
                <w:szCs w:val="21"/>
              </w:rPr>
            </w:pP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BA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绝缘电阻</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BAE3">
            <w:pPr>
              <w:widowControl/>
              <w:jc w:val="center"/>
              <w:textAlignment w:val="center"/>
              <w:rPr>
                <w:rFonts w:ascii="宋体" w:hAnsi="宋体" w:eastAsia="宋体" w:cs="宋体"/>
                <w:kern w:val="0"/>
                <w:sz w:val="24"/>
                <w:szCs w:val="24"/>
              </w:rPr>
            </w:pPr>
            <w:r>
              <w:rPr>
                <w:rFonts w:hint="eastAsia" w:ascii="宋体" w:hAnsi="宋体" w:eastAsia="宋体" w:cs="宋体"/>
                <w:kern w:val="0"/>
                <w:szCs w:val="21"/>
              </w:rPr>
              <w:t>回路•组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09F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3D4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1DB">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911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2CA4">
            <w:pPr>
              <w:jc w:val="center"/>
              <w:rPr>
                <w:rFonts w:ascii="宋体" w:hAnsi="宋体" w:eastAsia="宋体" w:cs="宋体"/>
                <w:sz w:val="24"/>
                <w:szCs w:val="24"/>
              </w:rPr>
            </w:pPr>
          </w:p>
        </w:tc>
      </w:tr>
      <w:tr w14:paraId="590B1F83">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08B07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435422CB">
            <w:pPr>
              <w:widowControl/>
              <w:jc w:val="center"/>
              <w:textAlignment w:val="center"/>
              <w:rPr>
                <w:rFonts w:ascii="宋体" w:hAnsi="宋体" w:eastAsia="宋体" w:cs="宋体"/>
                <w:kern w:val="0"/>
                <w:szCs w:val="21"/>
              </w:rPr>
            </w:pPr>
            <w:r>
              <w:rPr>
                <w:rFonts w:hint="eastAsia" w:ascii="宋体" w:hAnsi="宋体" w:eastAsia="宋体" w:cs="宋体"/>
                <w:kern w:val="0"/>
                <w:szCs w:val="21"/>
              </w:rPr>
              <w:t>M24螺栓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A07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抗扭矩系数、抗滑移系数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3E8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EDA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BBE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1440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626C">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19A3">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F73E">
            <w:pPr>
              <w:jc w:val="center"/>
              <w:rPr>
                <w:rFonts w:ascii="宋体" w:hAnsi="宋体" w:eastAsia="宋体" w:cs="宋体"/>
                <w:sz w:val="24"/>
                <w:szCs w:val="24"/>
              </w:rPr>
            </w:pPr>
          </w:p>
        </w:tc>
      </w:tr>
      <w:tr w14:paraId="431F636C">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C1827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4EE27208">
            <w:pPr>
              <w:widowControl/>
              <w:jc w:val="center"/>
              <w:textAlignment w:val="center"/>
              <w:rPr>
                <w:rFonts w:ascii="宋体" w:hAnsi="宋体" w:eastAsia="宋体" w:cs="宋体"/>
                <w:kern w:val="0"/>
                <w:szCs w:val="21"/>
              </w:rPr>
            </w:pPr>
            <w:r>
              <w:rPr>
                <w:rFonts w:hint="eastAsia" w:ascii="宋体" w:hAnsi="宋体" w:eastAsia="宋体" w:cs="宋体"/>
                <w:kern w:val="0"/>
                <w:szCs w:val="21"/>
              </w:rPr>
              <w:t>M12螺栓</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2E1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抗扭矩系数、抗滑移系数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23A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C4C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33FF">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1440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58E1">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3D36">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F11D">
            <w:pPr>
              <w:jc w:val="center"/>
              <w:rPr>
                <w:rFonts w:ascii="宋体" w:hAnsi="宋体" w:eastAsia="宋体" w:cs="宋体"/>
                <w:sz w:val="24"/>
                <w:szCs w:val="24"/>
              </w:rPr>
            </w:pPr>
          </w:p>
        </w:tc>
      </w:tr>
      <w:tr w14:paraId="1A2E8C43">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DCC54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508" w:type="dxa"/>
            <w:tcBorders>
              <w:top w:val="single" w:color="000000" w:sz="4" w:space="0"/>
              <w:left w:val="single" w:color="auto" w:sz="4" w:space="0"/>
              <w:bottom w:val="single" w:color="000000" w:sz="4" w:space="0"/>
              <w:right w:val="single" w:color="000000" w:sz="4" w:space="0"/>
            </w:tcBorders>
            <w:shd w:val="clear" w:color="auto" w:fill="auto"/>
            <w:vAlign w:val="center"/>
          </w:tcPr>
          <w:p w14:paraId="24D67BC8">
            <w:pPr>
              <w:widowControl/>
              <w:jc w:val="center"/>
              <w:textAlignment w:val="center"/>
              <w:rPr>
                <w:rFonts w:ascii="宋体" w:hAnsi="宋体" w:eastAsia="宋体" w:cs="宋体"/>
                <w:kern w:val="0"/>
                <w:szCs w:val="21"/>
              </w:rPr>
            </w:pPr>
            <w:r>
              <w:rPr>
                <w:rFonts w:hint="eastAsia" w:ascii="宋体" w:hAnsi="宋体" w:eastAsia="宋体" w:cs="宋体"/>
                <w:kern w:val="0"/>
                <w:szCs w:val="21"/>
              </w:rPr>
              <w:t>路灯专用箱</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F1E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接地电阻测试</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63B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测点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73D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8D2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186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2CA8">
            <w:pPr>
              <w:jc w:val="center"/>
              <w:rPr>
                <w:rFonts w:hint="eastAsia" w:ascii="宋体" w:hAnsi="宋体" w:eastAsia="宋体" w:cs="宋体"/>
                <w:sz w:val="24"/>
                <w:szCs w:val="24"/>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954">
            <w:pPr>
              <w:jc w:val="center"/>
              <w:rPr>
                <w:rFonts w:ascii="宋体" w:hAnsi="宋体" w:eastAsia="宋体" w:cs="宋体"/>
                <w:sz w:val="24"/>
                <w:szCs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B34D">
            <w:pPr>
              <w:jc w:val="center"/>
              <w:rPr>
                <w:rFonts w:ascii="宋体" w:hAnsi="宋体" w:eastAsia="宋体" w:cs="宋体"/>
                <w:sz w:val="24"/>
                <w:szCs w:val="24"/>
              </w:rPr>
            </w:pPr>
          </w:p>
        </w:tc>
      </w:tr>
      <w:tr w14:paraId="11C41056">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862C61">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五</w:t>
            </w:r>
          </w:p>
        </w:tc>
        <w:tc>
          <w:tcPr>
            <w:tcW w:w="9345"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7B254928">
            <w:pPr>
              <w:jc w:val="right"/>
              <w:rPr>
                <w:rFonts w:ascii="宋体" w:hAnsi="宋体" w:eastAsia="宋体" w:cs="宋体"/>
                <w:color w:val="000000"/>
                <w:sz w:val="24"/>
                <w:szCs w:val="24"/>
              </w:rPr>
            </w:pPr>
            <w:r>
              <w:rPr>
                <w:rFonts w:hint="eastAsia" w:ascii="宋体" w:hAnsi="宋体" w:eastAsia="宋体" w:cs="宋体"/>
                <w:color w:val="000000"/>
                <w:sz w:val="24"/>
                <w:szCs w:val="24"/>
              </w:rPr>
              <w:t>合计（元）：</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9281">
            <w:pPr>
              <w:jc w:val="center"/>
              <w:rPr>
                <w:rFonts w:ascii="宋体" w:hAnsi="宋体" w:eastAsia="宋体" w:cs="宋体"/>
                <w:b/>
                <w:bCs/>
                <w:color w:val="000000"/>
                <w:sz w:val="24"/>
                <w:szCs w:val="24"/>
              </w:rPr>
            </w:pPr>
            <w:bookmarkStart w:id="0" w:name="_GoBack"/>
            <w:bookmarkEnd w:id="0"/>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7A1B">
            <w:pPr>
              <w:jc w:val="center"/>
              <w:rPr>
                <w:rFonts w:ascii="宋体" w:hAnsi="宋体" w:eastAsia="宋体" w:cs="宋体"/>
                <w:color w:val="000000"/>
                <w:sz w:val="24"/>
                <w:szCs w:val="24"/>
              </w:rPr>
            </w:pPr>
          </w:p>
        </w:tc>
      </w:tr>
      <w:tr w14:paraId="6352EEF9">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BF117A">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w:t>
            </w:r>
          </w:p>
        </w:tc>
        <w:tc>
          <w:tcPr>
            <w:tcW w:w="9345"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24E633B9">
            <w:pPr>
              <w:jc w:val="right"/>
              <w:rPr>
                <w:rFonts w:ascii="宋体" w:hAnsi="宋体" w:eastAsia="宋体" w:cs="宋体"/>
                <w:color w:val="000000"/>
                <w:sz w:val="24"/>
                <w:szCs w:val="24"/>
              </w:rPr>
            </w:pPr>
            <w:r>
              <w:rPr>
                <w:rFonts w:hint="eastAsia" w:ascii="宋体" w:hAnsi="宋体" w:eastAsia="宋体" w:cs="宋体"/>
                <w:color w:val="000000"/>
                <w:sz w:val="24"/>
                <w:szCs w:val="24"/>
              </w:rPr>
              <w:t>报价下浮率（%）：</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A339">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633D">
            <w:pPr>
              <w:jc w:val="center"/>
              <w:rPr>
                <w:rFonts w:ascii="宋体" w:hAnsi="宋体" w:eastAsia="宋体" w:cs="宋体"/>
                <w:color w:val="000000"/>
                <w:sz w:val="24"/>
                <w:szCs w:val="24"/>
              </w:rPr>
            </w:pPr>
          </w:p>
        </w:tc>
      </w:tr>
      <w:tr w14:paraId="144D07CA">
        <w:tblPrEx>
          <w:tblCellMar>
            <w:top w:w="0" w:type="dxa"/>
            <w:left w:w="108" w:type="dxa"/>
            <w:bottom w:w="0" w:type="dxa"/>
            <w:right w:w="108" w:type="dxa"/>
          </w:tblCellMar>
        </w:tblPrEx>
        <w:trPr>
          <w:trHeight w:val="304" w:hRule="atLeast"/>
          <w:jc w:val="center"/>
        </w:trPr>
        <w:tc>
          <w:tcPr>
            <w:tcW w:w="73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825920">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七</w:t>
            </w:r>
          </w:p>
        </w:tc>
        <w:tc>
          <w:tcPr>
            <w:tcW w:w="9345"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687D2112">
            <w:pPr>
              <w:jc w:val="right"/>
              <w:rPr>
                <w:rFonts w:ascii="宋体" w:hAnsi="宋体" w:eastAsia="宋体" w:cs="宋体"/>
                <w:color w:val="000000"/>
                <w:sz w:val="24"/>
                <w:szCs w:val="24"/>
              </w:rPr>
            </w:pPr>
            <w:r>
              <w:rPr>
                <w:rFonts w:hint="eastAsia" w:ascii="宋体" w:hAnsi="宋体" w:eastAsia="宋体" w:cs="宋体"/>
                <w:sz w:val="24"/>
                <w:szCs w:val="24"/>
              </w:rPr>
              <w:t>最终报价合计（元）：</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30D0">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266D">
            <w:pPr>
              <w:jc w:val="center"/>
              <w:rPr>
                <w:rFonts w:ascii="宋体" w:hAnsi="宋体" w:eastAsia="宋体" w:cs="宋体"/>
                <w:color w:val="000000"/>
                <w:sz w:val="24"/>
                <w:szCs w:val="24"/>
              </w:rPr>
            </w:pPr>
          </w:p>
        </w:tc>
      </w:tr>
      <w:tr w14:paraId="2EAA5197">
        <w:tblPrEx>
          <w:tblCellMar>
            <w:top w:w="0" w:type="dxa"/>
            <w:left w:w="108" w:type="dxa"/>
            <w:bottom w:w="0" w:type="dxa"/>
            <w:right w:w="108" w:type="dxa"/>
          </w:tblCellMar>
        </w:tblPrEx>
        <w:trPr>
          <w:trHeight w:val="2051" w:hRule="atLeast"/>
          <w:jc w:val="center"/>
        </w:trPr>
        <w:tc>
          <w:tcPr>
            <w:tcW w:w="1328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B035">
            <w:pPr>
              <w:jc w:val="left"/>
              <w:rPr>
                <w:rFonts w:ascii="宋体" w:hAnsi="宋体" w:eastAsia="宋体" w:cs="宋体"/>
                <w:color w:val="000000"/>
                <w:sz w:val="24"/>
                <w:szCs w:val="24"/>
              </w:rPr>
            </w:pPr>
            <w:r>
              <w:rPr>
                <w:rFonts w:hint="eastAsia" w:ascii="宋体" w:hAnsi="宋体" w:eastAsia="宋体" w:cs="宋体"/>
                <w:color w:val="000000"/>
                <w:sz w:val="24"/>
                <w:szCs w:val="24"/>
              </w:rPr>
              <w:t>说明：</w:t>
            </w:r>
          </w:p>
          <w:p w14:paraId="7B49DF55">
            <w:pPr>
              <w:pStyle w:val="3"/>
              <w:spacing w:line="240" w:lineRule="auto"/>
              <w:jc w:val="left"/>
              <w:rPr>
                <w:rFonts w:ascii="宋体" w:hAnsi="宋体" w:cs="宋体"/>
                <w:b w:val="0"/>
                <w:bCs/>
                <w:color w:val="000000"/>
                <w:kern w:val="0"/>
                <w:sz w:val="24"/>
                <w:szCs w:val="24"/>
              </w:rPr>
            </w:pPr>
            <w:r>
              <w:rPr>
                <w:rFonts w:hint="eastAsia" w:ascii="宋体" w:hAnsi="宋体" w:cs="宋体"/>
                <w:b w:val="0"/>
                <w:bCs/>
                <w:color w:val="000000"/>
                <w:kern w:val="0"/>
                <w:sz w:val="24"/>
                <w:szCs w:val="24"/>
              </w:rPr>
              <w:t>1、报价单价可参照《海南省房屋建筑与市政基础设施工程检测收费参考价(2021版)》文件计取；</w:t>
            </w:r>
          </w:p>
          <w:p w14:paraId="5BBA4FDB">
            <w:pPr>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报价单价为含税固定单价，已包含为完成检测服务工作内容所需的差旅费、人工费、设备费、服务费、管理费、利润、税金、报告编制费、技术工作费等各项相关费用；</w:t>
            </w:r>
          </w:p>
          <w:p w14:paraId="09CD3BFC">
            <w:pPr>
              <w:jc w:val="left"/>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3.标准单价已按参考收费标准中单价进行6折下浮后计价。</w:t>
            </w:r>
          </w:p>
          <w:p w14:paraId="4EEB6D45">
            <w:pPr>
              <w:jc w:val="left"/>
              <w:rPr>
                <w:rFonts w:ascii="宋体" w:hAnsi="宋体" w:eastAsia="宋体" w:cs="宋体"/>
                <w:color w:val="000000"/>
                <w:sz w:val="24"/>
                <w:szCs w:val="24"/>
              </w:rPr>
            </w:pPr>
            <w:r>
              <w:rPr>
                <w:rFonts w:hint="eastAsia" w:ascii="宋体" w:hAnsi="宋体" w:eastAsia="宋体" w:cs="宋体"/>
                <w:bCs/>
                <w:color w:val="000000"/>
                <w:kern w:val="0"/>
                <w:sz w:val="24"/>
                <w:szCs w:val="24"/>
                <w:lang w:val="en-US" w:eastAsia="zh-CN"/>
              </w:rPr>
              <w:t>4</w:t>
            </w:r>
            <w:r>
              <w:rPr>
                <w:rFonts w:hint="eastAsia" w:ascii="宋体" w:hAnsi="宋体" w:eastAsia="宋体" w:cs="宋体"/>
                <w:bCs/>
                <w:color w:val="000000"/>
                <w:kern w:val="0"/>
                <w:sz w:val="24"/>
                <w:szCs w:val="24"/>
              </w:rPr>
              <w:t>、本项目最终完成的涉及结构安全、主要使用功能的建筑材料、建筑构配件、设备以及工程实体质量等检测项目、数量应符合国家、行业及海南省关于房屋建筑和市政基础设施工程的质量验收标准要求。（本项目常规材料检测报价单未列明的，但在报价单位资质范围内的，由报价单位负责检测，检测费则按</w:t>
            </w:r>
            <w:r>
              <w:rPr>
                <w:rFonts w:hint="eastAsia" w:ascii="宋体" w:hAnsi="宋体" w:cs="宋体"/>
                <w:bCs/>
                <w:color w:val="000000"/>
                <w:kern w:val="0"/>
                <w:sz w:val="24"/>
                <w:szCs w:val="24"/>
              </w:rPr>
              <w:t>《海南省房屋建筑与市政基础设施工程检测收费参考价(2021版)》文件计量计取。</w:t>
            </w:r>
            <w:r>
              <w:rPr>
                <w:rFonts w:hint="eastAsia" w:ascii="宋体" w:hAnsi="宋体" w:eastAsia="宋体" w:cs="宋体"/>
                <w:bCs/>
                <w:color w:val="000000"/>
                <w:kern w:val="0"/>
                <w:sz w:val="24"/>
                <w:szCs w:val="24"/>
              </w:rPr>
              <w:t>）</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A015">
            <w:pPr>
              <w:jc w:val="left"/>
              <w:rPr>
                <w:rFonts w:hint="eastAsia" w:ascii="宋体" w:hAnsi="宋体" w:eastAsia="宋体" w:cs="宋体"/>
                <w:bCs/>
                <w:color w:val="000000"/>
                <w:kern w:val="0"/>
                <w:sz w:val="24"/>
                <w:szCs w:val="24"/>
              </w:rPr>
            </w:pPr>
          </w:p>
        </w:tc>
      </w:tr>
    </w:tbl>
    <w:p w14:paraId="68F8EF3F"/>
    <w:p w14:paraId="58470527"/>
    <w:p w14:paraId="469CC9C4"/>
    <w:sectPr>
      <w:pgSz w:w="16838" w:h="11905" w:orient="landscape"/>
      <w:pgMar w:top="1083" w:right="1440" w:bottom="1083" w:left="1440" w:header="0" w:footer="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ODUxODQzNTA1MTkzNGRhYjVjOTFmZmRkNWM2ZjEifQ=="/>
    <w:docVar w:name="KSO_WPS_MARK_KEY" w:val="03e43b13-5486-482e-9082-2b271e125d91"/>
  </w:docVars>
  <w:rsids>
    <w:rsidRoot w:val="00D3779C"/>
    <w:rsid w:val="000112C9"/>
    <w:rsid w:val="0002146B"/>
    <w:rsid w:val="00043D17"/>
    <w:rsid w:val="000D0D3B"/>
    <w:rsid w:val="00111A67"/>
    <w:rsid w:val="00141FA3"/>
    <w:rsid w:val="0016300D"/>
    <w:rsid w:val="00171057"/>
    <w:rsid w:val="001750B4"/>
    <w:rsid w:val="001A03FF"/>
    <w:rsid w:val="001A3014"/>
    <w:rsid w:val="001A7B9E"/>
    <w:rsid w:val="001B6E9F"/>
    <w:rsid w:val="001C127D"/>
    <w:rsid w:val="001C2F53"/>
    <w:rsid w:val="001C666D"/>
    <w:rsid w:val="001F2E9A"/>
    <w:rsid w:val="002119FD"/>
    <w:rsid w:val="00215C52"/>
    <w:rsid w:val="002200EC"/>
    <w:rsid w:val="00251D47"/>
    <w:rsid w:val="00251DA9"/>
    <w:rsid w:val="002B785A"/>
    <w:rsid w:val="0033176A"/>
    <w:rsid w:val="00335C0F"/>
    <w:rsid w:val="0035246E"/>
    <w:rsid w:val="00371851"/>
    <w:rsid w:val="003753C4"/>
    <w:rsid w:val="003818C8"/>
    <w:rsid w:val="00383239"/>
    <w:rsid w:val="0039274C"/>
    <w:rsid w:val="003A5445"/>
    <w:rsid w:val="003B6679"/>
    <w:rsid w:val="003D319D"/>
    <w:rsid w:val="003F7504"/>
    <w:rsid w:val="00420889"/>
    <w:rsid w:val="00462901"/>
    <w:rsid w:val="004964CE"/>
    <w:rsid w:val="004A0EE4"/>
    <w:rsid w:val="004B76AE"/>
    <w:rsid w:val="004D0453"/>
    <w:rsid w:val="004E6381"/>
    <w:rsid w:val="004F1FA1"/>
    <w:rsid w:val="00514055"/>
    <w:rsid w:val="00514D5D"/>
    <w:rsid w:val="00520FB3"/>
    <w:rsid w:val="00537CDD"/>
    <w:rsid w:val="00541C1C"/>
    <w:rsid w:val="00565AE2"/>
    <w:rsid w:val="00584141"/>
    <w:rsid w:val="0059640E"/>
    <w:rsid w:val="005B569E"/>
    <w:rsid w:val="005E1FDD"/>
    <w:rsid w:val="0065202C"/>
    <w:rsid w:val="0065542D"/>
    <w:rsid w:val="006C3ED1"/>
    <w:rsid w:val="006E7657"/>
    <w:rsid w:val="00714ACA"/>
    <w:rsid w:val="007369F5"/>
    <w:rsid w:val="0074335F"/>
    <w:rsid w:val="00771BBB"/>
    <w:rsid w:val="00782869"/>
    <w:rsid w:val="00795F49"/>
    <w:rsid w:val="007A5699"/>
    <w:rsid w:val="007A6C12"/>
    <w:rsid w:val="007D5D2F"/>
    <w:rsid w:val="007E29AC"/>
    <w:rsid w:val="007E78A9"/>
    <w:rsid w:val="00813FBE"/>
    <w:rsid w:val="00867566"/>
    <w:rsid w:val="00874CE5"/>
    <w:rsid w:val="00884B49"/>
    <w:rsid w:val="00886BEF"/>
    <w:rsid w:val="0089618B"/>
    <w:rsid w:val="008B78F9"/>
    <w:rsid w:val="008D3DCE"/>
    <w:rsid w:val="008E48E5"/>
    <w:rsid w:val="008F110C"/>
    <w:rsid w:val="00901323"/>
    <w:rsid w:val="00906218"/>
    <w:rsid w:val="009127A3"/>
    <w:rsid w:val="00966116"/>
    <w:rsid w:val="009B24E8"/>
    <w:rsid w:val="00A232AF"/>
    <w:rsid w:val="00A34B9F"/>
    <w:rsid w:val="00A4128E"/>
    <w:rsid w:val="00A421A6"/>
    <w:rsid w:val="00A72581"/>
    <w:rsid w:val="00A93600"/>
    <w:rsid w:val="00AA0B90"/>
    <w:rsid w:val="00AC7158"/>
    <w:rsid w:val="00AC7183"/>
    <w:rsid w:val="00AD1CCC"/>
    <w:rsid w:val="00AD53E3"/>
    <w:rsid w:val="00AF7E26"/>
    <w:rsid w:val="00B303FF"/>
    <w:rsid w:val="00B460AF"/>
    <w:rsid w:val="00B54003"/>
    <w:rsid w:val="00B614D0"/>
    <w:rsid w:val="00B6624B"/>
    <w:rsid w:val="00B82715"/>
    <w:rsid w:val="00B97E7B"/>
    <w:rsid w:val="00BB0B59"/>
    <w:rsid w:val="00C4106F"/>
    <w:rsid w:val="00C50FDB"/>
    <w:rsid w:val="00C53677"/>
    <w:rsid w:val="00C8091A"/>
    <w:rsid w:val="00CB35C5"/>
    <w:rsid w:val="00CC0ACD"/>
    <w:rsid w:val="00CD4D43"/>
    <w:rsid w:val="00CE02C1"/>
    <w:rsid w:val="00CE5AFB"/>
    <w:rsid w:val="00CF489C"/>
    <w:rsid w:val="00D210B9"/>
    <w:rsid w:val="00D22C25"/>
    <w:rsid w:val="00D31705"/>
    <w:rsid w:val="00D36BD5"/>
    <w:rsid w:val="00D3779C"/>
    <w:rsid w:val="00E13584"/>
    <w:rsid w:val="00E30176"/>
    <w:rsid w:val="00E52C4E"/>
    <w:rsid w:val="00E6679A"/>
    <w:rsid w:val="00E873C3"/>
    <w:rsid w:val="00EC23AD"/>
    <w:rsid w:val="00EC76E9"/>
    <w:rsid w:val="00ED6B90"/>
    <w:rsid w:val="00EF6D89"/>
    <w:rsid w:val="00F029AA"/>
    <w:rsid w:val="00F120E1"/>
    <w:rsid w:val="00F1388D"/>
    <w:rsid w:val="00F647C2"/>
    <w:rsid w:val="00F84A74"/>
    <w:rsid w:val="00F870DF"/>
    <w:rsid w:val="00FA1E2D"/>
    <w:rsid w:val="00FC0C4F"/>
    <w:rsid w:val="00FD2030"/>
    <w:rsid w:val="00FE2397"/>
    <w:rsid w:val="010D4674"/>
    <w:rsid w:val="019C62C2"/>
    <w:rsid w:val="01DA27F6"/>
    <w:rsid w:val="02477760"/>
    <w:rsid w:val="033B0EA3"/>
    <w:rsid w:val="037B371D"/>
    <w:rsid w:val="038D3451"/>
    <w:rsid w:val="04295529"/>
    <w:rsid w:val="046441B2"/>
    <w:rsid w:val="049A7BD3"/>
    <w:rsid w:val="04D255BF"/>
    <w:rsid w:val="04FA33CC"/>
    <w:rsid w:val="050D40FB"/>
    <w:rsid w:val="056A4A1A"/>
    <w:rsid w:val="07287718"/>
    <w:rsid w:val="07A21D68"/>
    <w:rsid w:val="07CB4548"/>
    <w:rsid w:val="08E73603"/>
    <w:rsid w:val="091C3CAA"/>
    <w:rsid w:val="0AA572D2"/>
    <w:rsid w:val="0B193D02"/>
    <w:rsid w:val="0BAA1044"/>
    <w:rsid w:val="0BDA0213"/>
    <w:rsid w:val="0C1441FC"/>
    <w:rsid w:val="0CB84ABE"/>
    <w:rsid w:val="0CC56899"/>
    <w:rsid w:val="0D847672"/>
    <w:rsid w:val="0D8E5FA8"/>
    <w:rsid w:val="0DE325EB"/>
    <w:rsid w:val="0FAE09D7"/>
    <w:rsid w:val="10A87F7E"/>
    <w:rsid w:val="10D848DD"/>
    <w:rsid w:val="11075C76"/>
    <w:rsid w:val="110A60E1"/>
    <w:rsid w:val="11513D10"/>
    <w:rsid w:val="115820C3"/>
    <w:rsid w:val="118616F9"/>
    <w:rsid w:val="12747CB6"/>
    <w:rsid w:val="13DD188A"/>
    <w:rsid w:val="13EB21F9"/>
    <w:rsid w:val="143E6B1D"/>
    <w:rsid w:val="14B940A6"/>
    <w:rsid w:val="14E3385B"/>
    <w:rsid w:val="14E9729B"/>
    <w:rsid w:val="16646293"/>
    <w:rsid w:val="171F0264"/>
    <w:rsid w:val="17436FE9"/>
    <w:rsid w:val="1771629D"/>
    <w:rsid w:val="18886804"/>
    <w:rsid w:val="18DE5262"/>
    <w:rsid w:val="18DF7E53"/>
    <w:rsid w:val="1AC11F37"/>
    <w:rsid w:val="1B5A6646"/>
    <w:rsid w:val="1B9413C8"/>
    <w:rsid w:val="1CBD074D"/>
    <w:rsid w:val="1F161823"/>
    <w:rsid w:val="1F1E5B6E"/>
    <w:rsid w:val="1F4849A4"/>
    <w:rsid w:val="1FBB33C8"/>
    <w:rsid w:val="1FC009DE"/>
    <w:rsid w:val="200563F1"/>
    <w:rsid w:val="205363FD"/>
    <w:rsid w:val="20FF5536"/>
    <w:rsid w:val="211B1C44"/>
    <w:rsid w:val="21661111"/>
    <w:rsid w:val="217750CC"/>
    <w:rsid w:val="22714212"/>
    <w:rsid w:val="23640049"/>
    <w:rsid w:val="238D507B"/>
    <w:rsid w:val="23983A20"/>
    <w:rsid w:val="23FA4A2D"/>
    <w:rsid w:val="24107A5A"/>
    <w:rsid w:val="24E64626"/>
    <w:rsid w:val="27457A1B"/>
    <w:rsid w:val="279B287A"/>
    <w:rsid w:val="2862336E"/>
    <w:rsid w:val="29E934EC"/>
    <w:rsid w:val="2A273C9B"/>
    <w:rsid w:val="2B056FDE"/>
    <w:rsid w:val="2B177920"/>
    <w:rsid w:val="2B7413AC"/>
    <w:rsid w:val="2C1D1034"/>
    <w:rsid w:val="2C387B4E"/>
    <w:rsid w:val="2C4B5AD3"/>
    <w:rsid w:val="2C4E1120"/>
    <w:rsid w:val="2D681976"/>
    <w:rsid w:val="2DC07DFB"/>
    <w:rsid w:val="2DCC49F2"/>
    <w:rsid w:val="2E53660E"/>
    <w:rsid w:val="2E734E6D"/>
    <w:rsid w:val="2F326AD7"/>
    <w:rsid w:val="2F3E36CD"/>
    <w:rsid w:val="2F9C38AA"/>
    <w:rsid w:val="300D70B8"/>
    <w:rsid w:val="31DA524D"/>
    <w:rsid w:val="32362FFA"/>
    <w:rsid w:val="323C78AD"/>
    <w:rsid w:val="325D4EF0"/>
    <w:rsid w:val="328B4E7C"/>
    <w:rsid w:val="338327C0"/>
    <w:rsid w:val="34D46DA3"/>
    <w:rsid w:val="35562DBC"/>
    <w:rsid w:val="35EB5C31"/>
    <w:rsid w:val="362765B9"/>
    <w:rsid w:val="36B91280"/>
    <w:rsid w:val="36F17277"/>
    <w:rsid w:val="38575800"/>
    <w:rsid w:val="391406B9"/>
    <w:rsid w:val="3A4C57F3"/>
    <w:rsid w:val="3AC52EF5"/>
    <w:rsid w:val="3B7B458D"/>
    <w:rsid w:val="3C2B79E9"/>
    <w:rsid w:val="3C555DBE"/>
    <w:rsid w:val="3EA13331"/>
    <w:rsid w:val="3F1016AA"/>
    <w:rsid w:val="3FDB2741"/>
    <w:rsid w:val="40532D51"/>
    <w:rsid w:val="412344D1"/>
    <w:rsid w:val="414803DC"/>
    <w:rsid w:val="416A2100"/>
    <w:rsid w:val="41C061C4"/>
    <w:rsid w:val="42A930FC"/>
    <w:rsid w:val="42B07FE6"/>
    <w:rsid w:val="438020AF"/>
    <w:rsid w:val="441743C0"/>
    <w:rsid w:val="442C2496"/>
    <w:rsid w:val="44AE0556"/>
    <w:rsid w:val="44CD230B"/>
    <w:rsid w:val="44E95A32"/>
    <w:rsid w:val="45091972"/>
    <w:rsid w:val="45263757"/>
    <w:rsid w:val="4557299B"/>
    <w:rsid w:val="477C23B3"/>
    <w:rsid w:val="49BC54C3"/>
    <w:rsid w:val="4A737D94"/>
    <w:rsid w:val="4C823CAA"/>
    <w:rsid w:val="4D08488D"/>
    <w:rsid w:val="4D706CF0"/>
    <w:rsid w:val="4E571C5E"/>
    <w:rsid w:val="4E5B174E"/>
    <w:rsid w:val="4E6C1BAB"/>
    <w:rsid w:val="4E7B3B9E"/>
    <w:rsid w:val="4EF63892"/>
    <w:rsid w:val="4F9D7B44"/>
    <w:rsid w:val="52527577"/>
    <w:rsid w:val="52AD009F"/>
    <w:rsid w:val="530153E4"/>
    <w:rsid w:val="537F7CF1"/>
    <w:rsid w:val="55F8618A"/>
    <w:rsid w:val="562E14F6"/>
    <w:rsid w:val="566118CC"/>
    <w:rsid w:val="568F16B6"/>
    <w:rsid w:val="575B631B"/>
    <w:rsid w:val="57DB745C"/>
    <w:rsid w:val="582E07D2"/>
    <w:rsid w:val="59266DFD"/>
    <w:rsid w:val="597253E6"/>
    <w:rsid w:val="59E7658C"/>
    <w:rsid w:val="5A1B3754"/>
    <w:rsid w:val="5B1A488C"/>
    <w:rsid w:val="5BBF0C88"/>
    <w:rsid w:val="5D0A2068"/>
    <w:rsid w:val="6011386B"/>
    <w:rsid w:val="6062071A"/>
    <w:rsid w:val="61547287"/>
    <w:rsid w:val="61992022"/>
    <w:rsid w:val="62D05E47"/>
    <w:rsid w:val="636470A4"/>
    <w:rsid w:val="64DB087C"/>
    <w:rsid w:val="64E16619"/>
    <w:rsid w:val="654900FB"/>
    <w:rsid w:val="65DC1EC3"/>
    <w:rsid w:val="66B94EFC"/>
    <w:rsid w:val="675E59B4"/>
    <w:rsid w:val="683C70E7"/>
    <w:rsid w:val="69EB6340"/>
    <w:rsid w:val="6A010FA4"/>
    <w:rsid w:val="6B7E6D2E"/>
    <w:rsid w:val="6C101972"/>
    <w:rsid w:val="6CB26279"/>
    <w:rsid w:val="6E391017"/>
    <w:rsid w:val="6EED7D49"/>
    <w:rsid w:val="6FE03558"/>
    <w:rsid w:val="701611AB"/>
    <w:rsid w:val="702E15A7"/>
    <w:rsid w:val="70405674"/>
    <w:rsid w:val="706946F9"/>
    <w:rsid w:val="707D334E"/>
    <w:rsid w:val="71881E8A"/>
    <w:rsid w:val="7205184D"/>
    <w:rsid w:val="72686FE1"/>
    <w:rsid w:val="726B1F70"/>
    <w:rsid w:val="72BA3494"/>
    <w:rsid w:val="7375655F"/>
    <w:rsid w:val="73D61E68"/>
    <w:rsid w:val="73FF1255"/>
    <w:rsid w:val="7516724A"/>
    <w:rsid w:val="75693EA1"/>
    <w:rsid w:val="777F175A"/>
    <w:rsid w:val="78561266"/>
    <w:rsid w:val="795A5FDB"/>
    <w:rsid w:val="79DC4FFE"/>
    <w:rsid w:val="7A7430CC"/>
    <w:rsid w:val="7AD51AA3"/>
    <w:rsid w:val="7AF75AAB"/>
    <w:rsid w:val="7CC3095C"/>
    <w:rsid w:val="7CEA3B1A"/>
    <w:rsid w:val="7D364FB1"/>
    <w:rsid w:val="7D515947"/>
    <w:rsid w:val="7D582587"/>
    <w:rsid w:val="7D9C12B8"/>
    <w:rsid w:val="7E9F0D32"/>
    <w:rsid w:val="7EC25EAB"/>
    <w:rsid w:val="7F0D7F93"/>
    <w:rsid w:val="7FCD2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napToGrid w:val="0"/>
      <w:spacing w:line="360" w:lineRule="auto"/>
      <w:jc w:val="center"/>
      <w:outlineLvl w:val="0"/>
    </w:pPr>
    <w:rPr>
      <w:rFonts w:ascii="Times New Roman" w:hAnsi="Times New Roman" w:eastAsia="宋体"/>
      <w:b/>
      <w:kern w:val="44"/>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3"/>
    <w:basedOn w:val="1"/>
    <w:next w:val="1"/>
    <w:qFormat/>
    <w:uiPriority w:val="0"/>
    <w:pPr>
      <w:adjustRightInd w:val="0"/>
      <w:outlineLvl w:val="2"/>
    </w:pPr>
    <w:rPr>
      <w:rFonts w:ascii="Calibri" w:hAnsi="Calibri" w:cs="Arial"/>
      <w:b/>
      <w:bCs/>
      <w:kern w:val="24"/>
      <w:sz w:val="28"/>
    </w:rPr>
  </w:style>
  <w:style w:type="paragraph" w:styleId="4">
    <w:name w:val="Body Text Indent"/>
    <w:basedOn w:val="1"/>
    <w:next w:val="5"/>
    <w:qFormat/>
    <w:uiPriority w:val="0"/>
    <w:pPr>
      <w:widowControl/>
      <w:spacing w:line="540" w:lineRule="exact"/>
      <w:ind w:left="480" w:firstLine="5856"/>
    </w:pPr>
  </w:style>
  <w:style w:type="paragraph" w:styleId="5">
    <w:name w:val="envelope return"/>
    <w:basedOn w:val="1"/>
    <w:qFormat/>
    <w:uiPriority w:val="0"/>
    <w:pPr>
      <w:snapToGrid w:val="0"/>
    </w:pPr>
    <w:rPr>
      <w:rFonts w:ascii="Arial" w:hAnsi="Arial"/>
    </w:rPr>
  </w:style>
  <w:style w:type="paragraph" w:styleId="6">
    <w:name w:val="Balloon Text"/>
    <w:basedOn w:val="1"/>
    <w:link w:val="15"/>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tabs>
        <w:tab w:val="left" w:pos="1050"/>
      </w:tabs>
      <w:spacing w:line="360" w:lineRule="auto"/>
      <w:ind w:firstLine="200" w:firstLineChars="200"/>
    </w:pPr>
    <w:rPr>
      <w:rFonts w:ascii="Verdana" w:hAnsi="Verdana" w:cs="Verdana"/>
      <w:szCs w:val="28"/>
      <w:lang w:eastAsia="en-U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批注框文本 Char"/>
    <w:basedOn w:val="12"/>
    <w:link w:val="6"/>
    <w:semiHidden/>
    <w:qFormat/>
    <w:uiPriority w:val="99"/>
    <w:rPr>
      <w:kern w:val="2"/>
      <w:sz w:val="18"/>
      <w:szCs w:val="18"/>
    </w:rPr>
  </w:style>
  <w:style w:type="character" w:customStyle="1" w:styleId="16">
    <w:name w:val="font51"/>
    <w:basedOn w:val="12"/>
    <w:qFormat/>
    <w:uiPriority w:val="0"/>
    <w:rPr>
      <w:rFonts w:hint="eastAsia" w:ascii="新宋体" w:hAnsi="新宋体" w:eastAsia="新宋体" w:cs="新宋体"/>
      <w:color w:val="000000"/>
      <w:sz w:val="21"/>
      <w:szCs w:val="21"/>
      <w:u w:val="single"/>
    </w:rPr>
  </w:style>
  <w:style w:type="character" w:customStyle="1" w:styleId="17">
    <w:name w:val="font41"/>
    <w:basedOn w:val="12"/>
    <w:qFormat/>
    <w:uiPriority w:val="0"/>
    <w:rPr>
      <w:rFonts w:hint="eastAsia" w:ascii="新宋体" w:hAnsi="新宋体" w:eastAsia="新宋体" w:cs="新宋体"/>
      <w:color w:val="000000"/>
      <w:sz w:val="21"/>
      <w:szCs w:val="21"/>
      <w:u w:val="none"/>
    </w:rPr>
  </w:style>
  <w:style w:type="character" w:customStyle="1" w:styleId="18">
    <w:name w:val="font61"/>
    <w:basedOn w:val="12"/>
    <w:qFormat/>
    <w:uiPriority w:val="0"/>
    <w:rPr>
      <w:rFonts w:hint="eastAsia" w:ascii="新宋体" w:hAnsi="新宋体" w:eastAsia="新宋体" w:cs="新宋体"/>
      <w:b/>
      <w:bCs/>
      <w:color w:val="000000"/>
      <w:sz w:val="21"/>
      <w:szCs w:val="21"/>
      <w:u w:val="single"/>
    </w:rPr>
  </w:style>
  <w:style w:type="paragraph" w:customStyle="1" w:styleId="19">
    <w:name w:val="Table Text"/>
    <w:basedOn w:val="1"/>
    <w:semiHidden/>
    <w:qFormat/>
    <w:uiPriority w:val="0"/>
    <w:rPr>
      <w:rFonts w:ascii="宋体" w:hAnsi="宋体" w:eastAsia="宋体" w:cs="宋体"/>
      <w:sz w:val="10"/>
      <w:szCs w:val="10"/>
      <w:lang w:eastAsia="en-US"/>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标题 1 Char"/>
    <w:basedOn w:val="12"/>
    <w:link w:val="3"/>
    <w:qFormat/>
    <w:uiPriority w:val="9"/>
    <w:rPr>
      <w:rFonts w:cstheme="minorBidi"/>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3288</Words>
  <Characters>3720</Characters>
  <Lines>37</Lines>
  <Paragraphs>10</Paragraphs>
  <TotalTime>1</TotalTime>
  <ScaleCrop>false</ScaleCrop>
  <LinksUpToDate>false</LinksUpToDate>
  <CharactersWithSpaces>3773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2023-04-15T11:37:00Z</dcterms:created>
  <dc:creator>LCX</dc:creator>
  <cp:lastModifiedBy>叶志彤</cp:lastModifiedBy>
  <cp:lastPrinted>2025-01-21T01:44:00Z</cp:lastPrinted>
  <dcterms:modified xsi:type="dcterms:W3CDTF">2025-09-24T06:45:32Z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D6499D9ED2C64A27B96E9B6BAC716F6D_13</vt:lpwstr>
  </property>
  <property fmtid="{D5CDD505-2E9C-101B-9397-08002B2CF9AE}" pid="4" name="KSOTemplateDocerSaveRecord">
    <vt:lpwstr>eyJoZGlkIjoiYmJlODA0ZWRmNDlhOWZiZDZhMTdmZjEzNTFhOWM0NmMiLCJ1c2VySWQiOiI2NzU5NTkyNDcifQ==</vt:lpwstr>
  </property>
</Properties>
</file>