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B18F5">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eastAsia="宋体" w:cs="宋体"/>
          <w:sz w:val="30"/>
          <w:szCs w:val="30"/>
        </w:rPr>
      </w:pPr>
      <w:r>
        <w:rPr>
          <w:rFonts w:hint="eastAsia" w:ascii="宋体" w:hAnsi="宋体" w:eastAsia="宋体" w:cs="宋体"/>
          <w:b/>
          <w:sz w:val="30"/>
          <w:szCs w:val="30"/>
        </w:rPr>
        <w:t>关于</w:t>
      </w:r>
      <w:r>
        <w:rPr>
          <w:rFonts w:hint="eastAsia" w:eastAsia="宋体"/>
          <w:b/>
          <w:sz w:val="32"/>
          <w:szCs w:val="32"/>
          <w:lang w:eastAsia="zh-CN"/>
        </w:rPr>
        <w:t>琼海市实验小学综合楼扩建工程</w:t>
      </w:r>
      <w:r>
        <w:rPr>
          <w:rFonts w:hint="eastAsia" w:ascii="宋体" w:hAnsi="宋体" w:eastAsia="宋体" w:cs="宋体"/>
          <w:b/>
          <w:sz w:val="30"/>
          <w:szCs w:val="30"/>
        </w:rPr>
        <w:t>材料检测</w:t>
      </w:r>
      <w:r>
        <w:rPr>
          <w:rFonts w:hint="eastAsia" w:ascii="宋体" w:hAnsi="宋体" w:eastAsia="宋体" w:cs="宋体"/>
          <w:b/>
          <w:sz w:val="30"/>
          <w:szCs w:val="30"/>
          <w:lang w:val="en-US" w:eastAsia="zh-CN"/>
        </w:rPr>
        <w:t>服务</w:t>
      </w:r>
      <w:r>
        <w:rPr>
          <w:rFonts w:hint="eastAsia" w:ascii="宋体" w:hAnsi="宋体" w:eastAsia="宋体" w:cs="宋体"/>
          <w:b/>
          <w:sz w:val="30"/>
          <w:szCs w:val="30"/>
        </w:rPr>
        <w:t>的报价函</w:t>
      </w:r>
    </w:p>
    <w:p w14:paraId="144423B0">
      <w:pPr>
        <w:pStyle w:val="9"/>
        <w:keepNext w:val="0"/>
        <w:keepLines w:val="0"/>
        <w:pageBreakBefore w:val="0"/>
        <w:kinsoku/>
        <w:wordWrap/>
        <w:overflowPunct/>
        <w:topLinePunct w:val="0"/>
        <w:autoSpaceDE/>
        <w:autoSpaceDN/>
        <w:bidi w:val="0"/>
        <w:adjustRightInd/>
        <w:snapToGrid/>
        <w:spacing w:line="500" w:lineRule="exact"/>
        <w:ind w:firstLine="300"/>
        <w:textAlignment w:val="auto"/>
        <w:rPr>
          <w:rFonts w:ascii="宋体" w:hAnsi="宋体" w:eastAsia="宋体" w:cs="宋体"/>
          <w:sz w:val="15"/>
          <w:szCs w:val="15"/>
          <w:lang w:eastAsia="zh-CN"/>
        </w:rPr>
      </w:pPr>
    </w:p>
    <w:p w14:paraId="3AF464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b/>
          <w:bCs/>
          <w:sz w:val="28"/>
          <w:szCs w:val="28"/>
        </w:rPr>
        <w:t>致：</w:t>
      </w:r>
      <w:r>
        <w:rPr>
          <w:rFonts w:hint="eastAsia" w:ascii="宋体" w:hAnsi="宋体" w:eastAsia="宋体" w:cs="宋体"/>
          <w:sz w:val="28"/>
          <w:szCs w:val="28"/>
        </w:rPr>
        <w:t>琼海市城市投资运营有限公司</w:t>
      </w:r>
    </w:p>
    <w:p w14:paraId="766BB5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eastAsia="zh-CN"/>
        </w:rPr>
      </w:pPr>
      <w:r>
        <w:rPr>
          <w:rFonts w:hint="eastAsia" w:ascii="宋体" w:hAnsi="宋体" w:eastAsia="宋体" w:cs="宋体"/>
          <w:b/>
          <w:sz w:val="28"/>
          <w:szCs w:val="28"/>
        </w:rPr>
        <w:t>工程名称：</w:t>
      </w:r>
      <w:r>
        <w:rPr>
          <w:rFonts w:hint="eastAsia" w:ascii="宋体" w:hAnsi="宋体" w:eastAsia="宋体" w:cs="宋体"/>
          <w:b/>
          <w:sz w:val="28"/>
          <w:szCs w:val="28"/>
          <w:lang w:eastAsia="zh-CN"/>
        </w:rPr>
        <w:t>琼海市实验小学综合楼扩建工程</w:t>
      </w:r>
    </w:p>
    <w:p w14:paraId="3A8948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b/>
          <w:sz w:val="28"/>
          <w:szCs w:val="28"/>
        </w:rPr>
        <w:t>工程建设规模与内容：</w:t>
      </w:r>
      <w:r>
        <w:rPr>
          <w:rFonts w:hint="eastAsia" w:ascii="宋体" w:hAnsi="宋体" w:eastAsia="宋体" w:cs="宋体"/>
          <w:sz w:val="28"/>
          <w:szCs w:val="28"/>
        </w:rPr>
        <w:t>综合楼扩建工程总建筑面积为4112.62㎡(包含扩建新增地上建筑面积3613.56㎡新增地下室建筑面积499.06㎡)。建筑总高度为21.05 米。包含入口门廊、演艺厅、多功能厅、教学楼(含楼、电梯及连廊等在内)、地下设备房及局部室外配套工程等。</w:t>
      </w:r>
    </w:p>
    <w:p w14:paraId="6DB5A4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sz w:val="28"/>
          <w:szCs w:val="28"/>
        </w:rPr>
      </w:pPr>
      <w:r>
        <w:rPr>
          <w:rFonts w:hint="eastAsia" w:ascii="宋体" w:hAnsi="宋体" w:eastAsia="宋体" w:cs="宋体"/>
          <w:b/>
          <w:sz w:val="28"/>
          <w:szCs w:val="28"/>
        </w:rPr>
        <w:t>工作内容：</w:t>
      </w:r>
      <w:r>
        <w:rPr>
          <w:rFonts w:hint="eastAsia" w:ascii="宋体" w:hAnsi="宋体" w:eastAsia="宋体" w:cs="宋体"/>
          <w:bCs/>
          <w:sz w:val="28"/>
          <w:szCs w:val="28"/>
        </w:rPr>
        <w:t>工程原材料检测、工程现场检测</w:t>
      </w:r>
    </w:p>
    <w:p w14:paraId="4929B3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b/>
          <w:sz w:val="28"/>
          <w:szCs w:val="28"/>
        </w:rPr>
        <w:t>计费依据：</w:t>
      </w:r>
      <w:r>
        <w:rPr>
          <w:rFonts w:hint="eastAsia" w:ascii="宋体" w:hAnsi="宋体" w:eastAsia="宋体" w:cs="宋体"/>
          <w:bCs/>
          <w:sz w:val="28"/>
          <w:szCs w:val="28"/>
        </w:rPr>
        <w:t>参照《海南省房屋建筑与市政基础设施工程检测收费参考价(2021版)》的收费标准计取。</w:t>
      </w:r>
    </w:p>
    <w:p w14:paraId="2EF7EB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Cs/>
          <w:sz w:val="28"/>
          <w:szCs w:val="28"/>
        </w:rPr>
      </w:pPr>
      <w:r>
        <w:rPr>
          <w:rFonts w:hint="eastAsia" w:ascii="宋体" w:hAnsi="宋体" w:eastAsia="宋体" w:cs="宋体"/>
          <w:b/>
          <w:sz w:val="28"/>
          <w:szCs w:val="28"/>
        </w:rPr>
        <w:t>检测报价：</w:t>
      </w:r>
      <w:r>
        <w:rPr>
          <w:rFonts w:hint="eastAsia" w:ascii="宋体" w:hAnsi="宋体" w:eastAsia="宋体" w:cs="宋体"/>
          <w:b/>
          <w:sz w:val="28"/>
          <w:szCs w:val="28"/>
          <w:u w:val="single"/>
        </w:rPr>
        <w:t xml:space="preserve">          </w:t>
      </w:r>
      <w:r>
        <w:rPr>
          <w:rFonts w:hint="eastAsia" w:ascii="宋体" w:hAnsi="宋体" w:eastAsia="宋体" w:cs="宋体"/>
          <w:bCs/>
          <w:sz w:val="28"/>
          <w:szCs w:val="28"/>
        </w:rPr>
        <w:t>元。（报价明细详见附件1）</w:t>
      </w:r>
    </w:p>
    <w:p w14:paraId="62BCF9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服务承诺：</w:t>
      </w:r>
      <w:bookmarkStart w:id="0" w:name="_GoBack"/>
      <w:bookmarkEnd w:id="0"/>
    </w:p>
    <w:p w14:paraId="0CC7EBE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sz w:val="28"/>
          <w:szCs w:val="28"/>
        </w:rPr>
      </w:pPr>
      <w:r>
        <w:rPr>
          <w:rFonts w:hint="eastAsia" w:ascii="宋体" w:hAnsi="宋体" w:eastAsia="宋体" w:cs="宋体"/>
          <w:b w:val="0"/>
          <w:sz w:val="28"/>
          <w:szCs w:val="28"/>
        </w:rPr>
        <w:t>1.本项目最终完成的涉及结构安全、主要使用功能的建筑材料、建筑构配件、设备等检测项目、数量应符合国家、行业及海南省关于房屋建筑和市政基础设施工程的质量验收标准要求。最终合同结算价按照实际完成的检测项目、数量、报价单价和下浮率计取，如最终合同结算价高于本报价，则以本报价作为最终合同结算价；如最终合同结算价低于本报价，则按照实际完成情况结算。</w:t>
      </w:r>
    </w:p>
    <w:p w14:paraId="3F80397A">
      <w:pPr>
        <w:keepNext w:val="0"/>
        <w:keepLines w:val="0"/>
        <w:pageBreakBefore w:val="0"/>
        <w:widowControl w:val="0"/>
        <w:tabs>
          <w:tab w:val="left" w:pos="4455"/>
        </w:tabs>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2.如果</w:t>
      </w:r>
      <w:r>
        <w:rPr>
          <w:rFonts w:hint="eastAsia" w:ascii="宋体" w:hAnsi="宋体" w:eastAsia="宋体" w:cs="宋体"/>
          <w:sz w:val="28"/>
          <w:szCs w:val="28"/>
        </w:rPr>
        <w:t>我司取得本项目的</w:t>
      </w:r>
      <w:r>
        <w:rPr>
          <w:rFonts w:hint="eastAsia" w:ascii="宋体" w:hAnsi="宋体" w:eastAsia="宋体" w:cs="宋体"/>
          <w:bCs/>
          <w:sz w:val="28"/>
          <w:szCs w:val="28"/>
        </w:rPr>
        <w:t>检测</w:t>
      </w:r>
      <w:r>
        <w:rPr>
          <w:rFonts w:hint="eastAsia" w:ascii="宋体" w:hAnsi="宋体" w:eastAsia="宋体" w:cs="宋体"/>
          <w:sz w:val="28"/>
          <w:szCs w:val="28"/>
        </w:rPr>
        <w:t>工作，我司承诺工程质量达到合格标准、国家行业质量验收标准。在此声明，所递交的报价文件及有关资料内容完整、真实和准确，如有虚假、后果自负。</w:t>
      </w:r>
    </w:p>
    <w:p w14:paraId="63A1A950">
      <w:pPr>
        <w:keepNext w:val="0"/>
        <w:keepLines w:val="0"/>
        <w:pageBreakBefore w:val="0"/>
        <w:widowControl w:val="0"/>
        <w:kinsoku/>
        <w:wordWrap/>
        <w:overflowPunct/>
        <w:topLinePunct w:val="0"/>
        <w:autoSpaceDE/>
        <w:autoSpaceDN/>
        <w:bidi w:val="0"/>
        <w:adjustRightInd/>
        <w:snapToGrid/>
        <w:spacing w:line="500" w:lineRule="exact"/>
        <w:ind w:firstLine="5040" w:firstLineChars="1800"/>
        <w:jc w:val="left"/>
        <w:textAlignment w:val="auto"/>
        <w:rPr>
          <w:rFonts w:hint="eastAsia" w:ascii="宋体" w:hAnsi="宋体" w:eastAsia="宋体" w:cs="宋体"/>
          <w:sz w:val="28"/>
          <w:szCs w:val="28"/>
        </w:rPr>
      </w:pPr>
    </w:p>
    <w:p w14:paraId="7BB1BF1F">
      <w:pPr>
        <w:keepNext w:val="0"/>
        <w:keepLines w:val="0"/>
        <w:pageBreakBefore w:val="0"/>
        <w:widowControl w:val="0"/>
        <w:kinsoku/>
        <w:wordWrap/>
        <w:overflowPunct/>
        <w:topLinePunct w:val="0"/>
        <w:autoSpaceDE/>
        <w:autoSpaceDN/>
        <w:bidi w:val="0"/>
        <w:adjustRightInd/>
        <w:snapToGrid/>
        <w:spacing w:line="500" w:lineRule="exact"/>
        <w:ind w:firstLine="5040" w:firstLineChars="1800"/>
        <w:jc w:val="left"/>
        <w:textAlignment w:val="auto"/>
        <w:rPr>
          <w:rFonts w:hint="eastAsia" w:ascii="宋体" w:hAnsi="宋体" w:eastAsia="宋体" w:cs="宋体"/>
          <w:sz w:val="28"/>
          <w:szCs w:val="28"/>
        </w:rPr>
      </w:pPr>
      <w:r>
        <w:rPr>
          <w:rFonts w:hint="eastAsia" w:ascii="宋体" w:hAnsi="宋体" w:eastAsia="宋体" w:cs="宋体"/>
          <w:sz w:val="28"/>
          <w:szCs w:val="28"/>
        </w:rPr>
        <w:t>报价单位：          （盖章）</w:t>
      </w:r>
    </w:p>
    <w:p w14:paraId="06F5995D">
      <w:pPr>
        <w:keepNext w:val="0"/>
        <w:keepLines w:val="0"/>
        <w:pageBreakBefore w:val="0"/>
        <w:widowControl w:val="0"/>
        <w:kinsoku/>
        <w:wordWrap/>
        <w:overflowPunct/>
        <w:topLinePunct w:val="0"/>
        <w:autoSpaceDE/>
        <w:autoSpaceDN/>
        <w:bidi w:val="0"/>
        <w:adjustRightInd/>
        <w:snapToGrid/>
        <w:spacing w:line="500" w:lineRule="exact"/>
        <w:ind w:firstLine="5040" w:firstLineChars="1800"/>
        <w:jc w:val="left"/>
        <w:textAlignment w:val="auto"/>
        <w:rPr>
          <w:rFonts w:hint="eastAsia" w:ascii="宋体" w:hAnsi="宋体" w:eastAsia="宋体" w:cs="宋体"/>
          <w:sz w:val="28"/>
          <w:szCs w:val="28"/>
        </w:rPr>
      </w:pPr>
      <w:r>
        <w:rPr>
          <w:rFonts w:hint="eastAsia" w:ascii="宋体" w:hAnsi="宋体" w:eastAsia="宋体" w:cs="宋体"/>
          <w:sz w:val="28"/>
          <w:szCs w:val="28"/>
        </w:rPr>
        <w:t>法定代表人：  （签字或签章）</w:t>
      </w:r>
    </w:p>
    <w:p w14:paraId="72CFD91A">
      <w:pPr>
        <w:keepNext w:val="0"/>
        <w:keepLines w:val="0"/>
        <w:pageBreakBefore w:val="0"/>
        <w:widowControl w:val="0"/>
        <w:kinsoku/>
        <w:wordWrap/>
        <w:overflowPunct/>
        <w:topLinePunct w:val="0"/>
        <w:autoSpaceDE/>
        <w:autoSpaceDN/>
        <w:bidi w:val="0"/>
        <w:adjustRightInd/>
        <w:snapToGrid/>
        <w:spacing w:line="500" w:lineRule="exact"/>
        <w:ind w:firstLine="5040" w:firstLineChars="1800"/>
        <w:jc w:val="left"/>
        <w:textAlignment w:val="auto"/>
        <w:rPr>
          <w:rFonts w:hint="eastAsia" w:ascii="宋体" w:hAnsi="宋体" w:eastAsia="宋体" w:cs="宋体"/>
          <w:sz w:val="28"/>
          <w:szCs w:val="28"/>
        </w:rPr>
      </w:pPr>
      <w:r>
        <w:rPr>
          <w:rFonts w:hint="eastAsia" w:ascii="宋体" w:hAnsi="宋体" w:eastAsia="宋体" w:cs="宋体"/>
          <w:sz w:val="28"/>
          <w:szCs w:val="28"/>
        </w:rPr>
        <w:t>时间： 2025年    月    日</w:t>
      </w:r>
    </w:p>
    <w:p w14:paraId="536D96C6">
      <w:pPr>
        <w:keepNext w:val="0"/>
        <w:keepLines w:val="0"/>
        <w:pageBreakBefore w:val="0"/>
        <w:widowControl w:val="0"/>
        <w:kinsoku/>
        <w:wordWrap/>
        <w:overflowPunct/>
        <w:topLinePunct w:val="0"/>
        <w:autoSpaceDE/>
        <w:autoSpaceDN/>
        <w:bidi w:val="0"/>
        <w:adjustRightInd/>
        <w:snapToGrid/>
        <w:spacing w:line="500" w:lineRule="exact"/>
        <w:ind w:firstLine="5040" w:firstLineChars="1800"/>
        <w:jc w:val="left"/>
        <w:textAlignment w:val="auto"/>
        <w:rPr>
          <w:rFonts w:hint="eastAsia" w:ascii="宋体" w:hAnsi="宋体" w:eastAsia="宋体" w:cs="宋体"/>
          <w:sz w:val="28"/>
          <w:szCs w:val="28"/>
        </w:rPr>
      </w:pPr>
      <w:r>
        <w:rPr>
          <w:rFonts w:hint="eastAsia" w:ascii="宋体" w:hAnsi="宋体" w:eastAsia="宋体" w:cs="宋体"/>
          <w:sz w:val="28"/>
          <w:szCs w:val="28"/>
        </w:rPr>
        <w:t>联系人：</w:t>
      </w:r>
    </w:p>
    <w:p w14:paraId="4826F721">
      <w:pPr>
        <w:keepNext w:val="0"/>
        <w:keepLines w:val="0"/>
        <w:pageBreakBefore w:val="0"/>
        <w:widowControl w:val="0"/>
        <w:kinsoku/>
        <w:wordWrap/>
        <w:overflowPunct/>
        <w:topLinePunct w:val="0"/>
        <w:autoSpaceDE/>
        <w:autoSpaceDN/>
        <w:bidi w:val="0"/>
        <w:adjustRightInd/>
        <w:snapToGrid/>
        <w:spacing w:line="500" w:lineRule="exact"/>
        <w:ind w:firstLine="5040" w:firstLineChars="1800"/>
        <w:jc w:val="left"/>
        <w:textAlignment w:val="auto"/>
        <w:rPr>
          <w:rFonts w:hint="eastAsia" w:ascii="宋体" w:hAnsi="宋体" w:eastAsia="宋体" w:cs="宋体"/>
          <w:sz w:val="28"/>
          <w:szCs w:val="28"/>
        </w:rPr>
      </w:pPr>
      <w:r>
        <w:rPr>
          <w:rFonts w:hint="eastAsia" w:ascii="宋体" w:hAnsi="宋体" w:eastAsia="宋体" w:cs="宋体"/>
          <w:sz w:val="28"/>
          <w:szCs w:val="28"/>
        </w:rPr>
        <w:t>联系电话：</w:t>
      </w:r>
    </w:p>
    <w:p w14:paraId="2D3EE80A"/>
    <w:p w14:paraId="421B0D87">
      <w:pPr>
        <w:jc w:val="left"/>
        <w:sectPr>
          <w:pgSz w:w="11905" w:h="16837"/>
          <w:pgMar w:top="1440" w:right="1080" w:bottom="1440" w:left="1080" w:header="0" w:footer="0" w:gutter="0"/>
          <w:cols w:space="720" w:num="1"/>
        </w:sectPr>
      </w:pPr>
    </w:p>
    <w:p w14:paraId="4E9FC78C">
      <w:pPr>
        <w:pStyle w:val="3"/>
        <w:jc w:val="left"/>
        <w:rPr>
          <w:rFonts w:hint="eastAsia" w:asciiTheme="minorEastAsia" w:hAnsiTheme="minorEastAsia" w:cstheme="minorEastAsia"/>
          <w:b/>
          <w:sz w:val="24"/>
          <w:szCs w:val="24"/>
          <w:lang w:eastAsia="zh-CN"/>
        </w:rPr>
      </w:pPr>
      <w:r>
        <w:rPr>
          <w:rFonts w:hint="eastAsia" w:ascii="宋体" w:hAnsi="宋体" w:cs="宋体"/>
          <w:b w:val="0"/>
          <w:sz w:val="28"/>
          <w:szCs w:val="28"/>
        </w:rPr>
        <w:t>附件1：</w:t>
      </w:r>
      <w:r>
        <w:rPr>
          <w:rFonts w:hint="eastAsia" w:asciiTheme="minorEastAsia" w:hAnsiTheme="minorEastAsia" w:cstheme="minorEastAsia"/>
          <w:b/>
          <w:sz w:val="24"/>
          <w:szCs w:val="24"/>
          <w:lang w:eastAsia="zh-CN"/>
        </w:rPr>
        <w:t>琼海市实验小学综合楼扩建工程服务报价明细</w:t>
      </w:r>
    </w:p>
    <w:p w14:paraId="7725BBAB">
      <w:pPr>
        <w:pStyle w:val="2"/>
      </w:pPr>
    </w:p>
    <w:tbl>
      <w:tblPr>
        <w:tblStyle w:val="10"/>
        <w:tblW w:w="15297" w:type="dxa"/>
        <w:jc w:val="center"/>
        <w:tblLayout w:type="fixed"/>
        <w:tblCellMar>
          <w:top w:w="0" w:type="dxa"/>
          <w:left w:w="108" w:type="dxa"/>
          <w:bottom w:w="0" w:type="dxa"/>
          <w:right w:w="108" w:type="dxa"/>
        </w:tblCellMar>
      </w:tblPr>
      <w:tblGrid>
        <w:gridCol w:w="725"/>
        <w:gridCol w:w="1485"/>
        <w:gridCol w:w="4079"/>
        <w:gridCol w:w="928"/>
        <w:gridCol w:w="928"/>
        <w:gridCol w:w="1878"/>
        <w:gridCol w:w="1443"/>
        <w:gridCol w:w="1617"/>
        <w:gridCol w:w="2214"/>
      </w:tblGrid>
      <w:tr w14:paraId="77854203">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9A9D">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805C">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检验项目</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BFF5">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检测参数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B271">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单位</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EA81">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检测</w:t>
            </w:r>
          </w:p>
          <w:p w14:paraId="57814D89">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数量</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4D3D">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2021版标准单价</w:t>
            </w:r>
            <w:r>
              <w:rPr>
                <w:rFonts w:hint="eastAsia" w:ascii="宋体" w:hAnsi="宋体" w:eastAsia="宋体" w:cs="宋体"/>
                <w:b/>
                <w:bCs/>
                <w:color w:val="000000"/>
                <w:kern w:val="0"/>
                <w:sz w:val="24"/>
                <w:szCs w:val="24"/>
                <w:lang w:val="en-US" w:eastAsia="zh-CN"/>
              </w:rPr>
              <w:t>6折计算</w:t>
            </w:r>
            <w:r>
              <w:rPr>
                <w:rFonts w:hint="eastAsia" w:ascii="宋体" w:hAnsi="宋体" w:eastAsia="宋体" w:cs="宋体"/>
                <w:b/>
                <w:bCs/>
                <w:color w:val="000000"/>
                <w:kern w:val="0"/>
                <w:sz w:val="24"/>
                <w:szCs w:val="24"/>
              </w:rPr>
              <w:t>（元）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5481">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报价单价（元）</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DA99">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报价合价</w:t>
            </w:r>
          </w:p>
          <w:p w14:paraId="1C4B35BD">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（元）</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AC74">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备注</w:t>
            </w:r>
          </w:p>
        </w:tc>
      </w:tr>
      <w:tr w14:paraId="2CBF1343">
        <w:tblPrEx>
          <w:tblCellMar>
            <w:top w:w="0" w:type="dxa"/>
            <w:left w:w="108" w:type="dxa"/>
            <w:bottom w:w="0" w:type="dxa"/>
            <w:right w:w="108" w:type="dxa"/>
          </w:tblCellMar>
        </w:tblPrEx>
        <w:trPr>
          <w:trHeight w:val="295" w:hRule="atLeast"/>
          <w:jc w:val="center"/>
        </w:trPr>
        <w:tc>
          <w:tcPr>
            <w:tcW w:w="130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D2DAA6">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一、建筑材料及构配件</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B972">
            <w:pPr>
              <w:widowControl/>
              <w:jc w:val="left"/>
              <w:textAlignment w:val="center"/>
              <w:rPr>
                <w:rFonts w:ascii="宋体" w:hAnsi="宋体" w:eastAsia="宋体" w:cs="宋体"/>
                <w:b/>
                <w:bCs/>
                <w:color w:val="000000"/>
                <w:kern w:val="0"/>
                <w:sz w:val="24"/>
                <w:szCs w:val="24"/>
              </w:rPr>
            </w:pPr>
          </w:p>
        </w:tc>
      </w:tr>
      <w:tr w14:paraId="0195F51A">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DC6D">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1C0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水泥</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14B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水泥：细度、凝结时间、安定性、标稠、胶砂强度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F085">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D72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714C">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288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0CBD">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DCE0">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A601">
            <w:pPr>
              <w:jc w:val="center"/>
              <w:rPr>
                <w:rFonts w:ascii="宋体" w:hAnsi="宋体" w:eastAsia="宋体" w:cs="宋体"/>
                <w:sz w:val="24"/>
                <w:szCs w:val="24"/>
              </w:rPr>
            </w:pPr>
          </w:p>
        </w:tc>
      </w:tr>
      <w:tr w14:paraId="1E5675A7">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1E16">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531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钢筋焊接接头</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763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抗拉强度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072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69E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1437">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9F5B">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03DE">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42D0">
            <w:pPr>
              <w:jc w:val="center"/>
              <w:rPr>
                <w:rFonts w:ascii="宋体" w:hAnsi="宋体" w:eastAsia="宋体" w:cs="宋体"/>
                <w:sz w:val="24"/>
                <w:szCs w:val="24"/>
              </w:rPr>
            </w:pPr>
          </w:p>
        </w:tc>
      </w:tr>
      <w:tr w14:paraId="53B4675F">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5F7C">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72E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钢筋原材</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FC6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抗拉强度、屈服强度、冷弯、反向弯曲、伸长率、重量偏差</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491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85C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99</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E1F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288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954A">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E63A">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C6F2">
            <w:pPr>
              <w:jc w:val="center"/>
              <w:rPr>
                <w:rFonts w:ascii="宋体" w:hAnsi="宋体" w:eastAsia="宋体" w:cs="宋体"/>
                <w:sz w:val="24"/>
                <w:szCs w:val="24"/>
              </w:rPr>
            </w:pPr>
          </w:p>
        </w:tc>
      </w:tr>
      <w:tr w14:paraId="3732FF3A">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31DA">
            <w:pPr>
              <w:widowControl/>
              <w:jc w:val="center"/>
              <w:textAlignment w:val="center"/>
              <w:rPr>
                <w:rFonts w:ascii="宋体" w:hAnsi="宋体" w:eastAsia="宋体" w:cs="宋体"/>
                <w:sz w:val="24"/>
                <w:szCs w:val="24"/>
              </w:rPr>
            </w:pPr>
            <w:r>
              <w:rPr>
                <w:rFonts w:hint="eastAsia" w:ascii="宋体" w:hAnsi="宋体" w:eastAsia="宋体" w:cs="宋体"/>
                <w:sz w:val="24"/>
                <w:szCs w:val="24"/>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EB3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钢筋机械连接接头</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B0C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抗拉强度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415C">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331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45</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5885">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558D">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964F">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18F8">
            <w:pPr>
              <w:jc w:val="center"/>
              <w:rPr>
                <w:rFonts w:ascii="宋体" w:hAnsi="宋体" w:eastAsia="宋体" w:cs="宋体"/>
                <w:sz w:val="24"/>
                <w:szCs w:val="24"/>
              </w:rPr>
            </w:pPr>
          </w:p>
        </w:tc>
      </w:tr>
      <w:tr w14:paraId="6C5E2E03">
        <w:tblPrEx>
          <w:tblCellMar>
            <w:top w:w="0" w:type="dxa"/>
            <w:left w:w="108" w:type="dxa"/>
            <w:bottom w:w="0" w:type="dxa"/>
            <w:right w:w="108" w:type="dxa"/>
          </w:tblCellMar>
        </w:tblPrEx>
        <w:trPr>
          <w:trHeight w:val="458"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5C87">
            <w:pPr>
              <w:widowControl/>
              <w:jc w:val="center"/>
              <w:textAlignment w:val="center"/>
              <w:rPr>
                <w:rFonts w:ascii="宋体" w:hAnsi="宋体" w:eastAsia="宋体" w:cs="宋体"/>
                <w:sz w:val="24"/>
                <w:szCs w:val="24"/>
              </w:rPr>
            </w:pPr>
            <w:r>
              <w:rPr>
                <w:rFonts w:hint="eastAsia" w:ascii="宋体" w:hAnsi="宋体" w:eastAsia="宋体" w:cs="宋体"/>
                <w:sz w:val="24"/>
                <w:szCs w:val="24"/>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705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混凝土试件</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81F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3FC3">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621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288</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9F67">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BC75">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69CF">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DA99">
            <w:pPr>
              <w:jc w:val="center"/>
              <w:rPr>
                <w:rFonts w:ascii="宋体" w:hAnsi="宋体" w:eastAsia="宋体" w:cs="宋体"/>
                <w:sz w:val="24"/>
                <w:szCs w:val="24"/>
              </w:rPr>
            </w:pPr>
          </w:p>
        </w:tc>
      </w:tr>
      <w:tr w14:paraId="09088AAC">
        <w:tblPrEx>
          <w:tblCellMar>
            <w:top w:w="0" w:type="dxa"/>
            <w:left w:w="108" w:type="dxa"/>
            <w:bottom w:w="0" w:type="dxa"/>
            <w:right w:w="108" w:type="dxa"/>
          </w:tblCellMar>
        </w:tblPrEx>
        <w:trPr>
          <w:trHeight w:val="458"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4AEC">
            <w:pPr>
              <w:widowControl/>
              <w:jc w:val="center"/>
              <w:textAlignment w:val="center"/>
              <w:rPr>
                <w:rFonts w:ascii="宋体" w:hAnsi="宋体" w:eastAsia="宋体" w:cs="宋体"/>
                <w:sz w:val="24"/>
                <w:szCs w:val="24"/>
              </w:rPr>
            </w:pPr>
            <w:r>
              <w:rPr>
                <w:rFonts w:hint="eastAsia" w:ascii="宋体" w:hAnsi="宋体" w:eastAsia="宋体" w:cs="宋体"/>
                <w:sz w:val="24"/>
                <w:szCs w:val="24"/>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E78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抗渗混凝土</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E90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抗渗等级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6B3E">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970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491F">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050F">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770C">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700F">
            <w:pPr>
              <w:jc w:val="center"/>
              <w:rPr>
                <w:rFonts w:ascii="宋体" w:hAnsi="宋体" w:eastAsia="宋体" w:cs="宋体"/>
                <w:sz w:val="24"/>
                <w:szCs w:val="24"/>
              </w:rPr>
            </w:pPr>
          </w:p>
        </w:tc>
      </w:tr>
      <w:tr w14:paraId="5A08F6A0">
        <w:tblPrEx>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7C46">
            <w:pPr>
              <w:widowControl/>
              <w:jc w:val="center"/>
              <w:textAlignment w:val="center"/>
              <w:rPr>
                <w:rFonts w:ascii="宋体" w:hAnsi="宋体" w:eastAsia="宋体" w:cs="宋体"/>
                <w:sz w:val="24"/>
                <w:szCs w:val="24"/>
              </w:rPr>
            </w:pPr>
            <w:r>
              <w:rPr>
                <w:rFonts w:hint="eastAsia" w:ascii="宋体" w:hAnsi="宋体" w:eastAsia="宋体" w:cs="宋体"/>
                <w:sz w:val="24"/>
                <w:szCs w:val="24"/>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0F15">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聚合物水泥防水涂料</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28EE">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外观、固体含量、拉伸强度、断裂伸长率、不透水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12C9">
            <w:pPr>
              <w:widowControl/>
              <w:tabs>
                <w:tab w:val="left" w:pos="457"/>
              </w:tabs>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958F">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E1C0">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540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272B">
            <w:pPr>
              <w:jc w:val="center"/>
              <w:rPr>
                <w:rFonts w:ascii="宋体" w:hAnsi="宋体" w:eastAsia="宋体" w:cs="宋体"/>
                <w:color w:val="FF0000"/>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4D89">
            <w:pPr>
              <w:jc w:val="center"/>
              <w:rPr>
                <w:rFonts w:ascii="宋体" w:hAnsi="宋体" w:eastAsia="宋体" w:cs="宋体"/>
                <w:color w:val="FF0000"/>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9F89">
            <w:pPr>
              <w:jc w:val="center"/>
              <w:rPr>
                <w:rFonts w:ascii="宋体" w:hAnsi="宋体" w:eastAsia="宋体" w:cs="宋体"/>
                <w:color w:val="FF0000"/>
                <w:sz w:val="24"/>
                <w:szCs w:val="24"/>
              </w:rPr>
            </w:pPr>
          </w:p>
        </w:tc>
      </w:tr>
      <w:tr w14:paraId="6745BDF4">
        <w:tblPrEx>
          <w:tblCellMar>
            <w:top w:w="0" w:type="dxa"/>
            <w:left w:w="108" w:type="dxa"/>
            <w:bottom w:w="0" w:type="dxa"/>
            <w:right w:w="108" w:type="dxa"/>
          </w:tblCellMar>
        </w:tblPrEx>
        <w:trPr>
          <w:trHeight w:val="458"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9A98">
            <w:pPr>
              <w:widowControl/>
              <w:jc w:val="center"/>
              <w:textAlignment w:val="center"/>
              <w:rPr>
                <w:rFonts w:ascii="宋体" w:hAnsi="宋体" w:eastAsia="宋体" w:cs="宋体"/>
                <w:sz w:val="24"/>
                <w:szCs w:val="24"/>
              </w:rPr>
            </w:pPr>
            <w:r>
              <w:rPr>
                <w:rFonts w:hint="eastAsia" w:ascii="宋体" w:hAnsi="宋体" w:eastAsia="宋体" w:cs="宋体"/>
                <w:sz w:val="24"/>
                <w:szCs w:val="24"/>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C9D6">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砂浆试件</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2F99">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A8A0">
            <w:pPr>
              <w:widowControl/>
              <w:tabs>
                <w:tab w:val="left" w:pos="457"/>
              </w:tabs>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195D">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3B63">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774B">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4F0F">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27A1">
            <w:pPr>
              <w:jc w:val="center"/>
              <w:rPr>
                <w:rFonts w:ascii="宋体" w:hAnsi="宋体" w:eastAsia="宋体" w:cs="宋体"/>
                <w:sz w:val="24"/>
                <w:szCs w:val="24"/>
              </w:rPr>
            </w:pPr>
          </w:p>
        </w:tc>
      </w:tr>
      <w:tr w14:paraId="033AC32D">
        <w:tblPrEx>
          <w:tblCellMar>
            <w:top w:w="0" w:type="dxa"/>
            <w:left w:w="108" w:type="dxa"/>
            <w:bottom w:w="0" w:type="dxa"/>
            <w:right w:w="108" w:type="dxa"/>
          </w:tblCellMar>
        </w:tblPrEx>
        <w:trPr>
          <w:trHeight w:val="458"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4316">
            <w:pPr>
              <w:widowControl/>
              <w:jc w:val="center"/>
              <w:textAlignment w:val="center"/>
              <w:rPr>
                <w:rFonts w:ascii="宋体" w:hAnsi="宋体" w:eastAsia="宋体" w:cs="宋体"/>
                <w:sz w:val="24"/>
                <w:szCs w:val="24"/>
              </w:rPr>
            </w:pPr>
            <w:r>
              <w:rPr>
                <w:rFonts w:hint="eastAsia" w:ascii="宋体" w:hAnsi="宋体" w:eastAsia="宋体" w:cs="宋体"/>
                <w:sz w:val="24"/>
                <w:szCs w:val="24"/>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645E">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砂浆配合比</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CDDC">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配合比设计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8ADD">
            <w:pPr>
              <w:widowControl/>
              <w:tabs>
                <w:tab w:val="left" w:pos="457"/>
              </w:tabs>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6B25">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E1F8">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D7A0">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5CA4">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BEE5">
            <w:pPr>
              <w:jc w:val="center"/>
              <w:rPr>
                <w:rFonts w:ascii="宋体" w:hAnsi="宋体" w:eastAsia="宋体" w:cs="宋体"/>
                <w:sz w:val="24"/>
                <w:szCs w:val="24"/>
              </w:rPr>
            </w:pPr>
          </w:p>
        </w:tc>
      </w:tr>
      <w:tr w14:paraId="766CEBEF">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C01C">
            <w:pPr>
              <w:widowControl/>
              <w:jc w:val="center"/>
              <w:textAlignment w:val="center"/>
              <w:rPr>
                <w:rFonts w:ascii="宋体" w:hAnsi="宋体" w:eastAsia="宋体" w:cs="宋体"/>
                <w:sz w:val="24"/>
                <w:szCs w:val="24"/>
              </w:rPr>
            </w:pPr>
            <w:r>
              <w:rPr>
                <w:rFonts w:hint="eastAsia" w:ascii="宋体" w:hAnsi="宋体" w:eastAsia="宋体" w:cs="宋体"/>
                <w:sz w:val="24"/>
                <w:szCs w:val="24"/>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CDD4">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砂</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F4FC">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砂原材：颗粒级配、含泥量、泥块含量、含水率、氯化物含量、堆积密度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5584">
            <w:pPr>
              <w:widowControl/>
              <w:tabs>
                <w:tab w:val="left" w:pos="457"/>
              </w:tabs>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884E">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E1D9">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0851">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3AAC">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2682">
            <w:pPr>
              <w:jc w:val="center"/>
              <w:rPr>
                <w:rFonts w:ascii="宋体" w:hAnsi="宋体" w:eastAsia="宋体" w:cs="宋体"/>
                <w:sz w:val="24"/>
                <w:szCs w:val="24"/>
              </w:rPr>
            </w:pPr>
          </w:p>
        </w:tc>
      </w:tr>
      <w:tr w14:paraId="1E872C96">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5C1B">
            <w:pPr>
              <w:widowControl/>
              <w:jc w:val="center"/>
              <w:textAlignment w:val="center"/>
              <w:rPr>
                <w:rFonts w:ascii="宋体" w:hAnsi="宋体" w:eastAsia="宋体" w:cs="宋体"/>
                <w:sz w:val="24"/>
                <w:szCs w:val="24"/>
              </w:rPr>
            </w:pPr>
            <w:r>
              <w:rPr>
                <w:rFonts w:hint="eastAsia" w:ascii="宋体" w:hAnsi="宋体" w:eastAsia="宋体" w:cs="宋体"/>
                <w:sz w:val="24"/>
                <w:szCs w:val="24"/>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41C9">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防水卷材</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628D">
            <w:pPr>
              <w:widowControl/>
              <w:jc w:val="center"/>
              <w:textAlignment w:val="center"/>
              <w:rPr>
                <w:rFonts w:ascii="宋体" w:hAnsi="宋体" w:eastAsia="宋体" w:cs="宋体"/>
                <w:color w:val="000000" w:themeColor="text1"/>
                <w:kern w:val="0"/>
                <w:sz w:val="24"/>
                <w:szCs w:val="24"/>
              </w:rPr>
            </w:pPr>
            <w:r>
              <w:rPr>
                <w:rFonts w:hint="eastAsia" w:asciiTheme="minorEastAsia" w:hAnsiTheme="minorEastAsia" w:cstheme="minorEastAsia"/>
                <w:color w:val="000000" w:themeColor="text1"/>
                <w:kern w:val="0"/>
                <w:sz w:val="24"/>
                <w:szCs w:val="24"/>
              </w:rPr>
              <w:t>外观、尺寸、拉伸/力、最大拉力时延伸率、厚度、不透水性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4DC4">
            <w:pPr>
              <w:widowControl/>
              <w:tabs>
                <w:tab w:val="left" w:pos="457"/>
              </w:tabs>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9263">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07DE">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546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0191">
            <w:pPr>
              <w:jc w:val="center"/>
              <w:rPr>
                <w:rFonts w:ascii="宋体" w:hAnsi="宋体" w:eastAsia="宋体" w:cs="宋体"/>
                <w:color w:val="FF0000"/>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A124">
            <w:pPr>
              <w:jc w:val="center"/>
              <w:rPr>
                <w:rFonts w:ascii="宋体" w:hAnsi="宋体" w:eastAsia="宋体" w:cs="宋体"/>
                <w:color w:val="FF0000"/>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5E45">
            <w:pPr>
              <w:jc w:val="center"/>
              <w:rPr>
                <w:rFonts w:ascii="宋体" w:hAnsi="宋体" w:eastAsia="宋体" w:cs="宋体"/>
                <w:color w:val="FF0000"/>
                <w:sz w:val="24"/>
                <w:szCs w:val="24"/>
              </w:rPr>
            </w:pPr>
          </w:p>
        </w:tc>
      </w:tr>
      <w:tr w14:paraId="1D2578EA">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A3E9">
            <w:pPr>
              <w:widowControl/>
              <w:jc w:val="center"/>
              <w:textAlignment w:val="center"/>
              <w:rPr>
                <w:rFonts w:ascii="宋体" w:hAnsi="宋体" w:eastAsia="宋体" w:cs="宋体"/>
                <w:sz w:val="24"/>
                <w:szCs w:val="24"/>
              </w:rPr>
            </w:pPr>
            <w:r>
              <w:rPr>
                <w:rFonts w:hint="eastAsia" w:ascii="宋体" w:hAnsi="宋体" w:eastAsia="宋体" w:cs="宋体"/>
                <w:sz w:val="24"/>
                <w:szCs w:val="24"/>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26A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蒸压灰砂砖和实心砌块</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F66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外观质量、抗压强度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3C9D">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2FB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C245">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E73A">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16DD">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2952">
            <w:pPr>
              <w:jc w:val="center"/>
              <w:rPr>
                <w:rFonts w:ascii="宋体" w:hAnsi="宋体" w:eastAsia="宋体" w:cs="宋体"/>
                <w:sz w:val="24"/>
                <w:szCs w:val="24"/>
              </w:rPr>
            </w:pPr>
          </w:p>
        </w:tc>
      </w:tr>
      <w:tr w14:paraId="4E13C590">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92AA">
            <w:pPr>
              <w:widowControl/>
              <w:jc w:val="center"/>
              <w:textAlignment w:val="center"/>
              <w:rPr>
                <w:rFonts w:ascii="宋体" w:hAnsi="宋体" w:eastAsia="宋体" w:cs="宋体"/>
                <w:sz w:val="24"/>
                <w:szCs w:val="24"/>
              </w:rPr>
            </w:pPr>
            <w:r>
              <w:rPr>
                <w:rFonts w:hint="eastAsia" w:ascii="宋体" w:hAnsi="宋体" w:eastAsia="宋体" w:cs="宋体"/>
                <w:sz w:val="24"/>
                <w:szCs w:val="24"/>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978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蒸压加气混凝土砌块</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108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抗压强度、密度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5B06">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F93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E04D">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AA2F">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82B5">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6BA3">
            <w:pPr>
              <w:jc w:val="center"/>
              <w:rPr>
                <w:rFonts w:ascii="宋体" w:hAnsi="宋体" w:eastAsia="宋体" w:cs="宋体"/>
                <w:sz w:val="24"/>
                <w:szCs w:val="24"/>
              </w:rPr>
            </w:pPr>
          </w:p>
        </w:tc>
      </w:tr>
      <w:tr w14:paraId="42C0900A">
        <w:tblPrEx>
          <w:tblCellMar>
            <w:top w:w="0" w:type="dxa"/>
            <w:left w:w="108" w:type="dxa"/>
            <w:bottom w:w="0" w:type="dxa"/>
            <w:right w:w="108" w:type="dxa"/>
          </w:tblCellMar>
        </w:tblPrEx>
        <w:trPr>
          <w:trHeight w:val="458"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4334">
            <w:pPr>
              <w:widowControl/>
              <w:jc w:val="center"/>
              <w:textAlignment w:val="center"/>
              <w:rPr>
                <w:rFonts w:ascii="宋体" w:hAnsi="宋体" w:eastAsia="宋体" w:cs="宋体"/>
                <w:sz w:val="24"/>
                <w:szCs w:val="24"/>
              </w:rPr>
            </w:pPr>
            <w:r>
              <w:rPr>
                <w:rFonts w:hint="eastAsia" w:ascii="宋体" w:hAnsi="宋体" w:eastAsia="宋体" w:cs="宋体"/>
                <w:sz w:val="24"/>
                <w:szCs w:val="24"/>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AF9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土工击实</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47D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最大干密度、最佳含水率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71C">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4A9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3EB7">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071C">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D875">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EBE5">
            <w:pPr>
              <w:jc w:val="center"/>
              <w:rPr>
                <w:rFonts w:ascii="宋体" w:hAnsi="宋体" w:eastAsia="宋体" w:cs="宋体"/>
                <w:sz w:val="24"/>
                <w:szCs w:val="24"/>
              </w:rPr>
            </w:pPr>
          </w:p>
        </w:tc>
      </w:tr>
      <w:tr w14:paraId="6D4086B8">
        <w:tblPrEx>
          <w:tblCellMar>
            <w:top w:w="0" w:type="dxa"/>
            <w:left w:w="108" w:type="dxa"/>
            <w:bottom w:w="0" w:type="dxa"/>
            <w:right w:w="108" w:type="dxa"/>
          </w:tblCellMar>
        </w:tblPrEx>
        <w:trPr>
          <w:trHeight w:val="458"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72D9">
            <w:pPr>
              <w:widowControl/>
              <w:jc w:val="center"/>
              <w:textAlignment w:val="center"/>
              <w:rPr>
                <w:rFonts w:ascii="宋体" w:hAnsi="宋体" w:eastAsia="宋体" w:cs="宋体"/>
                <w:sz w:val="24"/>
                <w:szCs w:val="24"/>
              </w:rPr>
            </w:pPr>
            <w:r>
              <w:rPr>
                <w:rFonts w:hint="eastAsia" w:ascii="宋体" w:hAnsi="宋体" w:eastAsia="宋体" w:cs="宋体"/>
                <w:sz w:val="24"/>
                <w:szCs w:val="24"/>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10A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压实度</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20E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灌砂法</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A53D">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84D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CB7B">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7190">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A2F9">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7B81">
            <w:pPr>
              <w:jc w:val="center"/>
              <w:rPr>
                <w:rFonts w:ascii="宋体" w:hAnsi="宋体" w:eastAsia="宋体" w:cs="宋体"/>
                <w:sz w:val="24"/>
                <w:szCs w:val="24"/>
              </w:rPr>
            </w:pPr>
          </w:p>
        </w:tc>
      </w:tr>
      <w:tr w14:paraId="2C99DBCE">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92F">
            <w:pPr>
              <w:widowControl/>
              <w:jc w:val="center"/>
              <w:textAlignment w:val="center"/>
              <w:rPr>
                <w:rFonts w:ascii="宋体" w:hAnsi="宋体" w:eastAsia="宋体" w:cs="宋体"/>
                <w:sz w:val="24"/>
                <w:szCs w:val="24"/>
              </w:rPr>
            </w:pPr>
            <w:r>
              <w:rPr>
                <w:rFonts w:hint="eastAsia" w:ascii="宋体" w:hAnsi="宋体" w:eastAsia="宋体" w:cs="宋体"/>
                <w:sz w:val="24"/>
                <w:szCs w:val="24"/>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9A1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电线电缆</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D28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导体结构、护套厚度、绝缘厚度、绝缘电压、标志检验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C65">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776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9C68">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33F9">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8067">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8ED1">
            <w:pPr>
              <w:jc w:val="center"/>
              <w:rPr>
                <w:rFonts w:ascii="宋体" w:hAnsi="宋体" w:eastAsia="宋体" w:cs="宋体"/>
                <w:sz w:val="24"/>
                <w:szCs w:val="24"/>
              </w:rPr>
            </w:pPr>
          </w:p>
        </w:tc>
      </w:tr>
      <w:tr w14:paraId="4B902D95">
        <w:tblPrEx>
          <w:tblCellMar>
            <w:top w:w="0" w:type="dxa"/>
            <w:left w:w="108" w:type="dxa"/>
            <w:bottom w:w="0" w:type="dxa"/>
            <w:right w:w="108" w:type="dxa"/>
          </w:tblCellMar>
        </w:tblPrEx>
        <w:trPr>
          <w:trHeight w:val="86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AF76">
            <w:pPr>
              <w:widowControl/>
              <w:jc w:val="center"/>
              <w:textAlignment w:val="center"/>
              <w:rPr>
                <w:rFonts w:ascii="宋体" w:hAnsi="宋体" w:eastAsia="宋体" w:cs="宋体"/>
                <w:sz w:val="24"/>
                <w:szCs w:val="24"/>
              </w:rPr>
            </w:pPr>
            <w:r>
              <w:rPr>
                <w:rFonts w:hint="eastAsia" w:ascii="宋体" w:hAnsi="宋体" w:eastAsia="宋体" w:cs="宋体"/>
                <w:sz w:val="24"/>
                <w:szCs w:val="24"/>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D7EF">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建筑用绝缘电工套管及配件</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6FED">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外观、最大外径、最小外径、最小内径、最小壁厚、冲击性能、弯曲性能、跌落性能、自熄时间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BF21">
            <w:pPr>
              <w:widowControl/>
              <w:tabs>
                <w:tab w:val="left" w:pos="457"/>
              </w:tabs>
              <w:jc w:val="center"/>
              <w:textAlignment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C4FB">
            <w:pPr>
              <w:widowControl/>
              <w:jc w:val="center"/>
              <w:textAlignment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4</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44FD">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876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D566">
            <w:pPr>
              <w:jc w:val="center"/>
              <w:rPr>
                <w:rFonts w:ascii="宋体" w:hAnsi="宋体" w:eastAsia="宋体" w:cs="宋体"/>
                <w:color w:val="FF0000"/>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65C2">
            <w:pPr>
              <w:jc w:val="center"/>
              <w:rPr>
                <w:rFonts w:ascii="宋体" w:hAnsi="宋体" w:eastAsia="宋体" w:cs="宋体"/>
                <w:color w:val="FF0000"/>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DA04">
            <w:pPr>
              <w:jc w:val="center"/>
              <w:rPr>
                <w:rFonts w:ascii="宋体" w:hAnsi="宋体" w:eastAsia="宋体" w:cs="宋体"/>
                <w:color w:val="FF0000"/>
                <w:sz w:val="24"/>
                <w:szCs w:val="24"/>
              </w:rPr>
            </w:pPr>
          </w:p>
        </w:tc>
      </w:tr>
      <w:tr w14:paraId="4B25522C">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1CB9">
            <w:pPr>
              <w:widowControl/>
              <w:jc w:val="center"/>
              <w:textAlignment w:val="center"/>
              <w:rPr>
                <w:rFonts w:ascii="宋体" w:hAnsi="宋体" w:eastAsia="宋体" w:cs="宋体"/>
                <w:sz w:val="24"/>
                <w:szCs w:val="24"/>
              </w:rPr>
            </w:pPr>
            <w:r>
              <w:rPr>
                <w:rFonts w:hint="eastAsia" w:ascii="宋体" w:hAnsi="宋体" w:eastAsia="宋体" w:cs="宋体"/>
                <w:sz w:val="24"/>
                <w:szCs w:val="24"/>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180D">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PVC-U 管件</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4879">
            <w:pPr>
              <w:widowControl/>
              <w:jc w:val="center"/>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外观、规格尺寸、落锤冲击、坠落试验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23FA">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4C7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0523">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336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6E3B">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E1A1">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CD83">
            <w:pPr>
              <w:jc w:val="center"/>
              <w:rPr>
                <w:rFonts w:ascii="宋体" w:hAnsi="宋体" w:eastAsia="宋体" w:cs="宋体"/>
                <w:sz w:val="24"/>
                <w:szCs w:val="24"/>
              </w:rPr>
            </w:pPr>
          </w:p>
        </w:tc>
      </w:tr>
      <w:tr w14:paraId="76834BB3">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A1C8">
            <w:pPr>
              <w:widowControl/>
              <w:jc w:val="center"/>
              <w:textAlignment w:val="center"/>
              <w:rPr>
                <w:rFonts w:ascii="宋体" w:hAnsi="宋体" w:eastAsia="宋体" w:cs="宋体"/>
                <w:sz w:val="24"/>
                <w:szCs w:val="24"/>
              </w:rPr>
            </w:pPr>
            <w:r>
              <w:rPr>
                <w:rFonts w:hint="eastAsia" w:ascii="宋体" w:hAnsi="宋体" w:eastAsia="宋体" w:cs="宋体"/>
                <w:sz w:val="24"/>
                <w:szCs w:val="24"/>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760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排水用 PVC-U 管材</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923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外观、规格尺寸、落锤冲击、纵向回缩率、维卡软化温度、拉伸强度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B64F">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850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496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876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4D0B">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4642">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09F9">
            <w:pPr>
              <w:jc w:val="center"/>
              <w:rPr>
                <w:rFonts w:ascii="宋体" w:hAnsi="宋体" w:eastAsia="宋体" w:cs="宋体"/>
                <w:sz w:val="24"/>
                <w:szCs w:val="24"/>
              </w:rPr>
            </w:pPr>
          </w:p>
        </w:tc>
      </w:tr>
      <w:tr w14:paraId="7938D7FE">
        <w:tblPrEx>
          <w:tblCellMar>
            <w:top w:w="0" w:type="dxa"/>
            <w:left w:w="108" w:type="dxa"/>
            <w:bottom w:w="0" w:type="dxa"/>
            <w:right w:w="108" w:type="dxa"/>
          </w:tblCellMar>
        </w:tblPrEx>
        <w:trPr>
          <w:trHeight w:val="86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EB23">
            <w:pPr>
              <w:widowControl/>
              <w:jc w:val="center"/>
              <w:textAlignment w:val="center"/>
              <w:rPr>
                <w:rFonts w:ascii="宋体" w:hAnsi="宋体" w:eastAsia="宋体" w:cs="宋体"/>
                <w:sz w:val="24"/>
                <w:szCs w:val="24"/>
              </w:rPr>
            </w:pPr>
            <w:r>
              <w:rPr>
                <w:rFonts w:hint="eastAsia" w:ascii="宋体" w:hAnsi="宋体" w:eastAsia="宋体" w:cs="宋体"/>
                <w:sz w:val="24"/>
                <w:szCs w:val="24"/>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F48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冷热水用聚丙烯(PP-R)管材</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F7B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外观、规格尺寸、静液压试验（1h）、纵向回缩率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3360">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D3A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E20F">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07D">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3F96">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B241">
            <w:pPr>
              <w:jc w:val="center"/>
              <w:rPr>
                <w:rFonts w:ascii="宋体" w:hAnsi="宋体" w:eastAsia="宋体" w:cs="宋体"/>
                <w:sz w:val="24"/>
                <w:szCs w:val="24"/>
              </w:rPr>
            </w:pPr>
          </w:p>
        </w:tc>
      </w:tr>
      <w:tr w14:paraId="673386AB">
        <w:tblPrEx>
          <w:tblCellMar>
            <w:top w:w="0" w:type="dxa"/>
            <w:left w:w="108" w:type="dxa"/>
            <w:bottom w:w="0" w:type="dxa"/>
            <w:right w:w="108" w:type="dxa"/>
          </w:tblCellMar>
        </w:tblPrEx>
        <w:trPr>
          <w:trHeight w:val="86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2634">
            <w:pPr>
              <w:widowControl/>
              <w:jc w:val="center"/>
              <w:textAlignment w:val="center"/>
              <w:rPr>
                <w:rFonts w:ascii="宋体" w:hAnsi="宋体" w:eastAsia="宋体" w:cs="宋体"/>
                <w:sz w:val="24"/>
                <w:szCs w:val="24"/>
              </w:rPr>
            </w:pPr>
            <w:r>
              <w:rPr>
                <w:rFonts w:hint="eastAsia" w:ascii="宋体" w:hAnsi="宋体" w:eastAsia="宋体" w:cs="宋体"/>
                <w:sz w:val="24"/>
                <w:szCs w:val="24"/>
              </w:rPr>
              <w:t>21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C15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冷热水用聚丙烯(PP-R)管件</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FA5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外观、规格尺寸、液压试验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9AC2">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A4B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70B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660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4398">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1D63">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BCE4">
            <w:pPr>
              <w:jc w:val="center"/>
              <w:rPr>
                <w:rFonts w:ascii="宋体" w:hAnsi="宋体" w:eastAsia="宋体" w:cs="宋体"/>
                <w:sz w:val="24"/>
                <w:szCs w:val="24"/>
              </w:rPr>
            </w:pPr>
          </w:p>
        </w:tc>
      </w:tr>
      <w:tr w14:paraId="38C6BCF8">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60D0">
            <w:pPr>
              <w:widowControl/>
              <w:jc w:val="center"/>
              <w:textAlignment w:val="center"/>
              <w:rPr>
                <w:rFonts w:ascii="宋体" w:hAnsi="宋体" w:eastAsia="宋体" w:cs="宋体"/>
                <w:sz w:val="24"/>
                <w:szCs w:val="24"/>
              </w:rPr>
            </w:pPr>
            <w:r>
              <w:rPr>
                <w:rFonts w:hint="eastAsia" w:ascii="宋体" w:hAnsi="宋体" w:eastAsia="宋体" w:cs="宋体"/>
                <w:sz w:val="24"/>
                <w:szCs w:val="24"/>
              </w:rPr>
              <w:t>22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515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热镀锌角钢</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CB0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尺寸、屈服强度、抗拉强度、断后伸长率、弯曲</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8189">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1E3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790A">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A2E7">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EE99">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287E">
            <w:pPr>
              <w:jc w:val="center"/>
              <w:rPr>
                <w:rFonts w:ascii="宋体" w:hAnsi="宋体" w:eastAsia="宋体" w:cs="宋体"/>
                <w:sz w:val="24"/>
                <w:szCs w:val="24"/>
              </w:rPr>
            </w:pPr>
          </w:p>
        </w:tc>
      </w:tr>
      <w:tr w14:paraId="16B4C994">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0464">
            <w:pPr>
              <w:widowControl/>
              <w:jc w:val="center"/>
              <w:textAlignment w:val="center"/>
              <w:rPr>
                <w:rFonts w:ascii="宋体" w:hAnsi="宋体" w:eastAsia="宋体" w:cs="宋体"/>
                <w:sz w:val="24"/>
                <w:szCs w:val="24"/>
              </w:rPr>
            </w:pPr>
            <w:r>
              <w:rPr>
                <w:rFonts w:hint="eastAsia" w:ascii="宋体" w:hAnsi="宋体" w:eastAsia="宋体" w:cs="宋体"/>
                <w:sz w:val="24"/>
                <w:szCs w:val="24"/>
              </w:rPr>
              <w:t>23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0AC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热镀锌扁钢</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69F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尺寸、屈服强度、抗拉强度、断后伸长率、弯曲</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C3FE">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303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F4A3">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527A">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87AE">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1D87">
            <w:pPr>
              <w:jc w:val="center"/>
              <w:rPr>
                <w:rFonts w:ascii="宋体" w:hAnsi="宋体" w:eastAsia="宋体" w:cs="宋体"/>
                <w:sz w:val="24"/>
                <w:szCs w:val="24"/>
              </w:rPr>
            </w:pPr>
          </w:p>
        </w:tc>
      </w:tr>
      <w:tr w14:paraId="7AD9A620">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0270">
            <w:pPr>
              <w:widowControl/>
              <w:jc w:val="center"/>
              <w:textAlignment w:val="center"/>
              <w:rPr>
                <w:rFonts w:ascii="宋体" w:hAnsi="宋体" w:eastAsia="宋体" w:cs="宋体"/>
                <w:sz w:val="24"/>
                <w:szCs w:val="24"/>
              </w:rPr>
            </w:pPr>
            <w:r>
              <w:rPr>
                <w:rFonts w:hint="eastAsia" w:ascii="宋体" w:hAnsi="宋体" w:eastAsia="宋体" w:cs="宋体"/>
                <w:sz w:val="24"/>
                <w:szCs w:val="24"/>
              </w:rPr>
              <w:t>24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85D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热镀锌钢管</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364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外观、尺寸、弯曲试验、抗拉强度、热镀锌层</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3AAE">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C4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6665">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53F5">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7B90">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62DB">
            <w:pPr>
              <w:jc w:val="center"/>
              <w:rPr>
                <w:rFonts w:ascii="宋体" w:hAnsi="宋体" w:eastAsia="宋体" w:cs="宋体"/>
                <w:sz w:val="24"/>
                <w:szCs w:val="24"/>
              </w:rPr>
            </w:pPr>
          </w:p>
        </w:tc>
      </w:tr>
      <w:tr w14:paraId="5CB0BD3B">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11F8">
            <w:pPr>
              <w:widowControl/>
              <w:jc w:val="center"/>
              <w:textAlignment w:val="center"/>
              <w:rPr>
                <w:rFonts w:ascii="宋体" w:hAnsi="宋体" w:eastAsia="宋体" w:cs="宋体"/>
                <w:sz w:val="24"/>
                <w:szCs w:val="24"/>
              </w:rPr>
            </w:pPr>
            <w:r>
              <w:rPr>
                <w:rFonts w:hint="eastAsia" w:ascii="宋体" w:hAnsi="宋体" w:eastAsia="宋体" w:cs="宋体"/>
                <w:sz w:val="24"/>
                <w:szCs w:val="24"/>
              </w:rPr>
              <w:t>25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EE7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抗震支架</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0F2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涂层厚度（抗震连接构件、抗震斜撑构件、管道连接构件）</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C1DF">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AB2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97D3">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378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8056">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566F">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E0F5">
            <w:pPr>
              <w:jc w:val="center"/>
              <w:rPr>
                <w:rFonts w:ascii="宋体" w:hAnsi="宋体" w:eastAsia="宋体" w:cs="宋体"/>
                <w:sz w:val="24"/>
                <w:szCs w:val="24"/>
              </w:rPr>
            </w:pPr>
          </w:p>
        </w:tc>
      </w:tr>
      <w:tr w14:paraId="34ED0957">
        <w:tblPrEx>
          <w:tblCellMar>
            <w:top w:w="0" w:type="dxa"/>
            <w:left w:w="108" w:type="dxa"/>
            <w:bottom w:w="0" w:type="dxa"/>
            <w:right w:w="108" w:type="dxa"/>
          </w:tblCellMar>
        </w:tblPrEx>
        <w:trPr>
          <w:trHeight w:val="458"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9AC">
            <w:pPr>
              <w:widowControl/>
              <w:jc w:val="center"/>
              <w:textAlignment w:val="center"/>
              <w:rPr>
                <w:rFonts w:ascii="宋体" w:hAnsi="宋体" w:eastAsia="宋体" w:cs="宋体"/>
                <w:sz w:val="24"/>
                <w:szCs w:val="24"/>
              </w:rPr>
            </w:pPr>
            <w:r>
              <w:rPr>
                <w:rFonts w:hint="eastAsia" w:ascii="宋体" w:hAnsi="宋体" w:eastAsia="宋体" w:cs="宋体"/>
                <w:sz w:val="24"/>
                <w:szCs w:val="24"/>
              </w:rPr>
              <w:t>26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F22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化学螺栓</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B91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抗扭矩系数、抗滑移系数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A8D6">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39C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BC1E">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1440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2820">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88F7">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7B49">
            <w:pPr>
              <w:jc w:val="center"/>
              <w:rPr>
                <w:rFonts w:ascii="宋体" w:hAnsi="宋体" w:eastAsia="宋体" w:cs="宋体"/>
                <w:sz w:val="24"/>
                <w:szCs w:val="24"/>
              </w:rPr>
            </w:pPr>
          </w:p>
        </w:tc>
      </w:tr>
      <w:tr w14:paraId="7F973234">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6DF9">
            <w:pPr>
              <w:widowControl/>
              <w:jc w:val="center"/>
              <w:textAlignment w:val="center"/>
              <w:rPr>
                <w:rFonts w:ascii="宋体" w:hAnsi="宋体" w:eastAsia="宋体" w:cs="宋体"/>
                <w:sz w:val="24"/>
                <w:szCs w:val="24"/>
              </w:rPr>
            </w:pPr>
            <w:r>
              <w:rPr>
                <w:rFonts w:hint="eastAsia" w:ascii="宋体" w:hAnsi="宋体" w:eastAsia="宋体" w:cs="宋体"/>
                <w:sz w:val="24"/>
                <w:szCs w:val="24"/>
              </w:rPr>
              <w:t>27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36A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安全帽</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857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尺寸、冲击吸收性能、耐穿刺性能、下颏带强度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DF07">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F1A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7C70">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01D8">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CBFE">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B670">
            <w:pPr>
              <w:jc w:val="center"/>
              <w:rPr>
                <w:rFonts w:ascii="宋体" w:hAnsi="宋体" w:eastAsia="宋体" w:cs="宋体"/>
                <w:sz w:val="24"/>
                <w:szCs w:val="24"/>
              </w:rPr>
            </w:pPr>
          </w:p>
        </w:tc>
      </w:tr>
      <w:tr w14:paraId="09949717">
        <w:tblPrEx>
          <w:tblCellMar>
            <w:top w:w="0" w:type="dxa"/>
            <w:left w:w="108" w:type="dxa"/>
            <w:bottom w:w="0" w:type="dxa"/>
            <w:right w:w="108" w:type="dxa"/>
          </w:tblCellMar>
        </w:tblPrEx>
        <w:trPr>
          <w:trHeight w:val="86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1058">
            <w:pPr>
              <w:widowControl/>
              <w:jc w:val="center"/>
              <w:textAlignment w:val="center"/>
              <w:rPr>
                <w:rFonts w:ascii="宋体" w:hAnsi="宋体" w:eastAsia="宋体" w:cs="宋体"/>
                <w:sz w:val="24"/>
                <w:szCs w:val="24"/>
              </w:rPr>
            </w:pPr>
            <w:r>
              <w:rPr>
                <w:rFonts w:hint="eastAsia" w:ascii="宋体" w:hAnsi="宋体" w:eastAsia="宋体" w:cs="宋体"/>
                <w:sz w:val="24"/>
                <w:szCs w:val="24"/>
              </w:rPr>
              <w:t>28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C3F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密目式安全立网</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749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规格尺寸、网目密度、断裂强度及断裂伸长、耐贯穿性能、耐冲击性能、阻燃性能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04AE">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700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220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1218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BB0A">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0C1B">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A2DB">
            <w:pPr>
              <w:jc w:val="center"/>
              <w:rPr>
                <w:rFonts w:ascii="宋体" w:hAnsi="宋体" w:eastAsia="宋体" w:cs="宋体"/>
                <w:sz w:val="24"/>
                <w:szCs w:val="24"/>
              </w:rPr>
            </w:pPr>
          </w:p>
        </w:tc>
      </w:tr>
      <w:tr w14:paraId="615D1B26">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D045">
            <w:pPr>
              <w:widowControl/>
              <w:jc w:val="center"/>
              <w:textAlignment w:val="center"/>
              <w:rPr>
                <w:rFonts w:ascii="宋体" w:hAnsi="宋体" w:eastAsia="宋体" w:cs="宋体"/>
                <w:sz w:val="24"/>
                <w:szCs w:val="24"/>
              </w:rPr>
            </w:pPr>
            <w:r>
              <w:rPr>
                <w:rFonts w:hint="eastAsia" w:ascii="宋体" w:hAnsi="宋体" w:eastAsia="宋体" w:cs="宋体"/>
                <w:sz w:val="24"/>
                <w:szCs w:val="24"/>
              </w:rPr>
              <w:t>29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E43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构件热工性能</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94D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门窗传热系数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ACFF">
            <w:pPr>
              <w:widowControl/>
              <w:tabs>
                <w:tab w:val="left" w:pos="457"/>
              </w:tabs>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537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968F">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4200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1998">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0443">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5BB8">
            <w:pPr>
              <w:jc w:val="center"/>
              <w:rPr>
                <w:rFonts w:ascii="宋体" w:hAnsi="宋体" w:eastAsia="宋体" w:cs="宋体"/>
                <w:sz w:val="24"/>
                <w:szCs w:val="24"/>
              </w:rPr>
            </w:pPr>
          </w:p>
        </w:tc>
      </w:tr>
      <w:tr w14:paraId="7ABA7856">
        <w:tblPrEx>
          <w:tblCellMar>
            <w:top w:w="0" w:type="dxa"/>
            <w:left w:w="108" w:type="dxa"/>
            <w:bottom w:w="0" w:type="dxa"/>
            <w:right w:w="108" w:type="dxa"/>
          </w:tblCellMar>
        </w:tblPrEx>
        <w:trPr>
          <w:trHeight w:val="538" w:hRule="atLeast"/>
          <w:jc w:val="center"/>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D8E6A">
            <w:pPr>
              <w:widowControl/>
              <w:jc w:val="left"/>
              <w:textAlignment w:val="center"/>
              <w:rPr>
                <w:rFonts w:ascii="宋体" w:hAnsi="宋体" w:eastAsia="宋体" w:cs="宋体"/>
                <w:b/>
                <w:bCs/>
                <w:sz w:val="24"/>
                <w:szCs w:val="24"/>
              </w:rPr>
            </w:pPr>
            <w:r>
              <w:rPr>
                <w:rFonts w:hint="eastAsia" w:ascii="宋体" w:hAnsi="宋体" w:eastAsia="宋体" w:cs="宋体"/>
                <w:b/>
                <w:bCs/>
                <w:kern w:val="0"/>
                <w:sz w:val="24"/>
                <w:szCs w:val="24"/>
              </w:rPr>
              <w:t>二、装饰装修材料</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475B">
            <w:pPr>
              <w:jc w:val="left"/>
              <w:rPr>
                <w:rFonts w:ascii="宋体" w:hAnsi="宋体" w:eastAsia="宋体" w:cs="宋体"/>
                <w:b/>
                <w:bCs/>
                <w:sz w:val="24"/>
                <w:szCs w:val="24"/>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3453">
            <w:pPr>
              <w:jc w:val="left"/>
              <w:rPr>
                <w:rFonts w:ascii="宋体" w:hAnsi="宋体" w:eastAsia="宋体" w:cs="宋体"/>
                <w:b/>
                <w:bCs/>
                <w:sz w:val="24"/>
                <w:szCs w:val="24"/>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163E">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1EB2">
            <w:pPr>
              <w:jc w:val="left"/>
              <w:rPr>
                <w:rFonts w:ascii="宋体" w:hAnsi="宋体" w:eastAsia="宋体" w:cs="宋体"/>
                <w:b/>
                <w:bCs/>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72DC">
            <w:pPr>
              <w:jc w:val="center"/>
              <w:rPr>
                <w:rFonts w:ascii="宋体" w:hAnsi="宋体" w:eastAsia="宋体" w:cs="宋体"/>
                <w:b/>
                <w:bCs/>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473E">
            <w:pPr>
              <w:jc w:val="center"/>
              <w:rPr>
                <w:rFonts w:ascii="宋体" w:hAnsi="宋体" w:eastAsia="宋体" w:cs="宋体"/>
                <w:sz w:val="24"/>
                <w:szCs w:val="24"/>
              </w:rPr>
            </w:pPr>
          </w:p>
        </w:tc>
      </w:tr>
      <w:tr w14:paraId="416C50BA">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2C5F">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5BAC">
            <w:pPr>
              <w:widowControl/>
              <w:jc w:val="center"/>
              <w:textAlignment w:val="center"/>
              <w:rPr>
                <w:rFonts w:ascii="宋体" w:hAnsi="宋体" w:eastAsia="宋体" w:cs="宋体"/>
                <w:sz w:val="24"/>
                <w:szCs w:val="24"/>
              </w:rPr>
            </w:pPr>
            <w:r>
              <w:rPr>
                <w:rFonts w:hint="eastAsia" w:ascii="宋体" w:hAnsi="宋体" w:eastAsia="宋体" w:cs="宋体"/>
                <w:sz w:val="24"/>
                <w:szCs w:val="24"/>
              </w:rPr>
              <w:t>无机涂料</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82A1">
            <w:pPr>
              <w:widowControl/>
              <w:jc w:val="center"/>
              <w:textAlignment w:val="center"/>
              <w:rPr>
                <w:rFonts w:ascii="宋体" w:hAnsi="宋体" w:eastAsia="宋体" w:cs="宋体"/>
                <w:sz w:val="24"/>
                <w:szCs w:val="24"/>
              </w:rPr>
            </w:pPr>
            <w:r>
              <w:rPr>
                <w:rFonts w:hint="eastAsia" w:asciiTheme="minorEastAsia" w:hAnsiTheme="minorEastAsia" w:cstheme="minorEastAsia"/>
                <w:kern w:val="0"/>
                <w:sz w:val="24"/>
                <w:szCs w:val="24"/>
              </w:rPr>
              <w:t>固体含量、拉伸强度、断裂伸长率、粘结强度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202D">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83A4">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0CA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630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3357">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9104">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BC6E">
            <w:pPr>
              <w:jc w:val="center"/>
              <w:rPr>
                <w:rFonts w:ascii="宋体" w:hAnsi="宋体" w:eastAsia="宋体" w:cs="宋体"/>
                <w:sz w:val="24"/>
                <w:szCs w:val="24"/>
              </w:rPr>
            </w:pPr>
          </w:p>
        </w:tc>
      </w:tr>
      <w:tr w14:paraId="227FEA4E">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4BEF">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09BD">
            <w:pPr>
              <w:widowControl/>
              <w:jc w:val="center"/>
              <w:textAlignment w:val="center"/>
              <w:rPr>
                <w:rFonts w:ascii="宋体" w:hAnsi="宋体" w:eastAsia="宋体" w:cs="宋体"/>
                <w:sz w:val="24"/>
                <w:szCs w:val="24"/>
              </w:rPr>
            </w:pPr>
            <w:r>
              <w:rPr>
                <w:rFonts w:hint="eastAsia" w:ascii="宋体" w:hAnsi="宋体" w:eastAsia="宋体" w:cs="宋体"/>
                <w:sz w:val="24"/>
                <w:szCs w:val="24"/>
              </w:rPr>
              <w:t>建筑装饰用铝单板</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63D7">
            <w:pPr>
              <w:widowControl/>
              <w:jc w:val="center"/>
              <w:textAlignment w:val="center"/>
              <w:rPr>
                <w:rFonts w:ascii="宋体" w:hAnsi="宋体" w:eastAsia="宋体" w:cs="宋体"/>
                <w:sz w:val="24"/>
                <w:szCs w:val="24"/>
              </w:rPr>
            </w:pPr>
            <w:r>
              <w:rPr>
                <w:rFonts w:hint="eastAsia" w:ascii="宋体" w:hAnsi="宋体" w:eastAsia="宋体" w:cs="宋体"/>
                <w:sz w:val="24"/>
                <w:szCs w:val="24"/>
              </w:rPr>
              <w:t>外观质量、附着力、耐冲击性、耐酸性、耐碱性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6C0D">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5826">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FF0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1ECF">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0579">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7AC3">
            <w:pPr>
              <w:jc w:val="center"/>
              <w:rPr>
                <w:rFonts w:ascii="宋体" w:hAnsi="宋体" w:eastAsia="宋体" w:cs="宋体"/>
                <w:sz w:val="24"/>
                <w:szCs w:val="24"/>
              </w:rPr>
            </w:pPr>
          </w:p>
        </w:tc>
      </w:tr>
      <w:tr w14:paraId="5BA5435A">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4D68">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1260">
            <w:pPr>
              <w:widowControl/>
              <w:jc w:val="center"/>
              <w:textAlignment w:val="center"/>
              <w:rPr>
                <w:rFonts w:ascii="宋体" w:hAnsi="宋体" w:eastAsia="宋体" w:cs="宋体"/>
                <w:sz w:val="24"/>
                <w:szCs w:val="24"/>
              </w:rPr>
            </w:pPr>
            <w:r>
              <w:rPr>
                <w:rFonts w:hint="eastAsia" w:ascii="宋体" w:hAnsi="宋体" w:eastAsia="宋体" w:cs="宋体"/>
                <w:sz w:val="24"/>
                <w:szCs w:val="24"/>
              </w:rPr>
              <w:t>建筑用硅酮结构密封胶</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F21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外观、表干时间、拉伸粘结强度、硬度、剥离粘结性、相容性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71C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3A2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EE2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B734">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FB55">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164A">
            <w:pPr>
              <w:jc w:val="center"/>
              <w:rPr>
                <w:rFonts w:ascii="宋体" w:hAnsi="宋体" w:eastAsia="宋体" w:cs="宋体"/>
                <w:sz w:val="24"/>
                <w:szCs w:val="24"/>
              </w:rPr>
            </w:pPr>
          </w:p>
        </w:tc>
      </w:tr>
      <w:tr w14:paraId="6F3D477C">
        <w:tblPrEx>
          <w:tblCellMar>
            <w:top w:w="0" w:type="dxa"/>
            <w:left w:w="108" w:type="dxa"/>
            <w:bottom w:w="0" w:type="dxa"/>
            <w:right w:w="108" w:type="dxa"/>
          </w:tblCellMar>
        </w:tblPrEx>
        <w:trPr>
          <w:trHeight w:val="86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97BA">
            <w:pPr>
              <w:widowControl/>
              <w:jc w:val="center"/>
              <w:textAlignment w:val="center"/>
              <w:rPr>
                <w:rFonts w:ascii="宋体" w:hAnsi="宋体" w:eastAsia="宋体" w:cs="宋体"/>
                <w:sz w:val="24"/>
                <w:szCs w:val="24"/>
              </w:rPr>
            </w:pPr>
            <w:r>
              <w:rPr>
                <w:rFonts w:hint="eastAsia" w:ascii="宋体" w:hAnsi="宋体" w:eastAsia="宋体" w:cs="宋体"/>
                <w:sz w:val="24"/>
                <w:szCs w:val="24"/>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EDFD">
            <w:pPr>
              <w:widowControl/>
              <w:jc w:val="center"/>
              <w:textAlignment w:val="center"/>
              <w:rPr>
                <w:rFonts w:ascii="宋体" w:hAnsi="宋体" w:eastAsia="宋体" w:cs="宋体"/>
                <w:sz w:val="24"/>
                <w:szCs w:val="24"/>
              </w:rPr>
            </w:pPr>
            <w:r>
              <w:rPr>
                <w:rFonts w:hint="eastAsia" w:ascii="宋体" w:hAnsi="宋体" w:eastAsia="宋体" w:cs="宋体"/>
                <w:sz w:val="24"/>
                <w:szCs w:val="24"/>
              </w:rPr>
              <w:t>单组份聚氨酯泡沫填缝剂</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D7D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外观、表干时间、拉伸粘结强度、硬度、剥离粘结性、相容性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695D">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70CE">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903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C4A">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828C">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3DF1">
            <w:pPr>
              <w:jc w:val="center"/>
              <w:rPr>
                <w:rFonts w:ascii="宋体" w:hAnsi="宋体" w:eastAsia="宋体" w:cs="宋体"/>
                <w:sz w:val="24"/>
                <w:szCs w:val="24"/>
              </w:rPr>
            </w:pPr>
          </w:p>
        </w:tc>
      </w:tr>
      <w:tr w14:paraId="6552763F">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D0CB">
            <w:pPr>
              <w:widowControl/>
              <w:jc w:val="center"/>
              <w:textAlignment w:val="center"/>
              <w:rPr>
                <w:rFonts w:ascii="宋体" w:hAnsi="宋体" w:eastAsia="宋体" w:cs="宋体"/>
                <w:sz w:val="24"/>
                <w:szCs w:val="24"/>
              </w:rPr>
            </w:pPr>
            <w:r>
              <w:rPr>
                <w:rFonts w:hint="eastAsia" w:ascii="宋体" w:hAnsi="宋体" w:eastAsia="宋体" w:cs="宋体"/>
                <w:sz w:val="24"/>
                <w:szCs w:val="24"/>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9C00">
            <w:pPr>
              <w:widowControl/>
              <w:jc w:val="center"/>
              <w:textAlignment w:val="center"/>
              <w:rPr>
                <w:rFonts w:ascii="宋体" w:hAnsi="宋体" w:eastAsia="宋体" w:cs="宋体"/>
                <w:sz w:val="24"/>
                <w:szCs w:val="24"/>
              </w:rPr>
            </w:pPr>
            <w:r>
              <w:rPr>
                <w:rFonts w:hint="eastAsia" w:ascii="宋体" w:hAnsi="宋体" w:eastAsia="宋体" w:cs="宋体"/>
                <w:sz w:val="24"/>
                <w:szCs w:val="24"/>
              </w:rPr>
              <w:t>木地板胶粘剂</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59B1">
            <w:pPr>
              <w:widowControl/>
              <w:jc w:val="center"/>
              <w:textAlignment w:val="center"/>
              <w:rPr>
                <w:rFonts w:ascii="宋体" w:hAnsi="宋体" w:eastAsia="宋体" w:cs="宋体"/>
                <w:sz w:val="24"/>
                <w:szCs w:val="24"/>
              </w:rPr>
            </w:pPr>
            <w:r>
              <w:rPr>
                <w:rFonts w:hint="eastAsia" w:ascii="宋体" w:hAnsi="宋体" w:eastAsia="宋体" w:cs="宋体"/>
                <w:sz w:val="24"/>
                <w:szCs w:val="24"/>
              </w:rPr>
              <w:t>拉伸粘结强度、浸水后粘结强度、晾置时间粘结强度、滑移系数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991E">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33BC">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B45D">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F080">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CC9B">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E1B8">
            <w:pPr>
              <w:jc w:val="center"/>
              <w:rPr>
                <w:rFonts w:ascii="宋体" w:hAnsi="宋体" w:eastAsia="宋体" w:cs="宋体"/>
                <w:sz w:val="24"/>
                <w:szCs w:val="24"/>
              </w:rPr>
            </w:pPr>
          </w:p>
        </w:tc>
      </w:tr>
      <w:tr w14:paraId="2DAE3113">
        <w:tblPrEx>
          <w:tblCellMar>
            <w:top w:w="0" w:type="dxa"/>
            <w:left w:w="108" w:type="dxa"/>
            <w:bottom w:w="0" w:type="dxa"/>
            <w:right w:w="108" w:type="dxa"/>
          </w:tblCellMar>
        </w:tblPrEx>
        <w:trPr>
          <w:trHeight w:val="86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3145">
            <w:pPr>
              <w:widowControl/>
              <w:jc w:val="center"/>
              <w:textAlignment w:val="center"/>
              <w:rPr>
                <w:rFonts w:ascii="宋体" w:hAnsi="宋体" w:eastAsia="宋体" w:cs="宋体"/>
                <w:sz w:val="24"/>
                <w:szCs w:val="24"/>
              </w:rPr>
            </w:pPr>
            <w:r>
              <w:rPr>
                <w:rFonts w:hint="eastAsia" w:ascii="宋体" w:hAnsi="宋体" w:eastAsia="宋体" w:cs="宋体"/>
                <w:sz w:val="24"/>
                <w:szCs w:val="24"/>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EE14">
            <w:pPr>
              <w:widowControl/>
              <w:jc w:val="center"/>
              <w:textAlignment w:val="center"/>
              <w:rPr>
                <w:rFonts w:ascii="宋体" w:hAnsi="宋体" w:eastAsia="宋体" w:cs="宋体"/>
                <w:sz w:val="24"/>
                <w:szCs w:val="24"/>
              </w:rPr>
            </w:pPr>
            <w:r>
              <w:rPr>
                <w:rFonts w:hint="eastAsia" w:ascii="宋体" w:hAnsi="宋体" w:eastAsia="宋体" w:cs="宋体"/>
                <w:sz w:val="24"/>
                <w:szCs w:val="24"/>
              </w:rPr>
              <w:t>混凝土用结构界面胶(剂)</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6D99">
            <w:pPr>
              <w:widowControl/>
              <w:jc w:val="center"/>
              <w:textAlignment w:val="center"/>
              <w:rPr>
                <w:rFonts w:ascii="宋体" w:hAnsi="宋体" w:eastAsia="宋体" w:cs="宋体"/>
                <w:sz w:val="24"/>
                <w:szCs w:val="24"/>
              </w:rPr>
            </w:pPr>
            <w:r>
              <w:rPr>
                <w:rFonts w:hint="eastAsia" w:ascii="宋体" w:hAnsi="宋体" w:eastAsia="宋体" w:cs="宋体"/>
                <w:sz w:val="24"/>
                <w:szCs w:val="24"/>
              </w:rPr>
              <w:t>拉伸粘结强度、浸水后粘结强度、晾置时间粘结强度、滑移系数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59E9">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3350">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866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8B23">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0C10">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B557">
            <w:pPr>
              <w:jc w:val="center"/>
              <w:rPr>
                <w:rFonts w:ascii="宋体" w:hAnsi="宋体" w:eastAsia="宋体" w:cs="宋体"/>
                <w:sz w:val="24"/>
                <w:szCs w:val="24"/>
              </w:rPr>
            </w:pPr>
          </w:p>
        </w:tc>
      </w:tr>
      <w:tr w14:paraId="5C73CDB8">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4FCA">
            <w:pPr>
              <w:widowControl/>
              <w:jc w:val="center"/>
              <w:textAlignment w:val="center"/>
              <w:rPr>
                <w:rFonts w:ascii="宋体" w:hAnsi="宋体" w:eastAsia="宋体" w:cs="宋体"/>
                <w:sz w:val="24"/>
                <w:szCs w:val="24"/>
              </w:rPr>
            </w:pPr>
            <w:r>
              <w:rPr>
                <w:rFonts w:hint="eastAsia" w:ascii="宋体" w:hAnsi="宋体" w:eastAsia="宋体" w:cs="宋体"/>
                <w:sz w:val="24"/>
                <w:szCs w:val="24"/>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43E4">
            <w:pPr>
              <w:widowControl/>
              <w:jc w:val="center"/>
              <w:textAlignment w:val="center"/>
              <w:rPr>
                <w:rFonts w:ascii="宋体" w:hAnsi="宋体" w:eastAsia="宋体" w:cs="宋体"/>
                <w:sz w:val="24"/>
                <w:szCs w:val="24"/>
              </w:rPr>
            </w:pPr>
            <w:r>
              <w:rPr>
                <w:rFonts w:hint="eastAsia" w:ascii="宋体" w:hAnsi="宋体" w:eastAsia="宋体" w:cs="宋体"/>
                <w:sz w:val="24"/>
                <w:szCs w:val="24"/>
              </w:rPr>
              <w:t>铝合金型材</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3212">
            <w:pPr>
              <w:widowControl/>
              <w:jc w:val="center"/>
              <w:textAlignment w:val="center"/>
              <w:rPr>
                <w:rFonts w:ascii="宋体" w:hAnsi="宋体" w:eastAsia="宋体" w:cs="宋体"/>
                <w:sz w:val="24"/>
                <w:szCs w:val="24"/>
              </w:rPr>
            </w:pPr>
            <w:r>
              <w:rPr>
                <w:rFonts w:hint="eastAsia" w:ascii="宋体" w:hAnsi="宋体" w:eastAsia="宋体" w:cs="宋体"/>
                <w:sz w:val="24"/>
                <w:szCs w:val="24"/>
              </w:rPr>
              <w:t>公称壁厚、实测壁厚、非比例延伸强度、抗拉强度、断后伸长率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E96A">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36C9">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C6C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A2C7">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87F4">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E75A">
            <w:pPr>
              <w:jc w:val="center"/>
              <w:rPr>
                <w:rFonts w:ascii="宋体" w:hAnsi="宋体" w:eastAsia="宋体" w:cs="宋体"/>
                <w:sz w:val="24"/>
                <w:szCs w:val="24"/>
              </w:rPr>
            </w:pPr>
          </w:p>
        </w:tc>
      </w:tr>
      <w:tr w14:paraId="60638605">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08CA">
            <w:pPr>
              <w:widowControl/>
              <w:jc w:val="center"/>
              <w:textAlignment w:val="center"/>
              <w:rPr>
                <w:rFonts w:ascii="宋体" w:hAnsi="宋体" w:eastAsia="宋体" w:cs="宋体"/>
                <w:sz w:val="24"/>
                <w:szCs w:val="24"/>
              </w:rPr>
            </w:pPr>
            <w:r>
              <w:rPr>
                <w:rFonts w:hint="eastAsia" w:ascii="宋体" w:hAnsi="宋体" w:eastAsia="宋体" w:cs="宋体"/>
                <w:sz w:val="24"/>
                <w:szCs w:val="24"/>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3731">
            <w:pPr>
              <w:widowControl/>
              <w:jc w:val="center"/>
              <w:textAlignment w:val="center"/>
              <w:rPr>
                <w:rFonts w:ascii="宋体" w:hAnsi="宋体" w:eastAsia="宋体" w:cs="宋体"/>
                <w:sz w:val="24"/>
                <w:szCs w:val="24"/>
              </w:rPr>
            </w:pPr>
            <w:r>
              <w:rPr>
                <w:rFonts w:hint="eastAsia" w:ascii="宋体" w:hAnsi="宋体" w:eastAsia="宋体" w:cs="宋体"/>
                <w:sz w:val="24"/>
                <w:szCs w:val="24"/>
              </w:rPr>
              <w:t>轻钢龙骨</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D845">
            <w:pPr>
              <w:widowControl/>
              <w:jc w:val="center"/>
              <w:textAlignment w:val="center"/>
              <w:rPr>
                <w:rFonts w:ascii="宋体" w:hAnsi="宋体" w:eastAsia="宋体" w:cs="宋体"/>
                <w:sz w:val="24"/>
                <w:szCs w:val="24"/>
              </w:rPr>
            </w:pPr>
            <w:r>
              <w:rPr>
                <w:rFonts w:hint="eastAsia" w:ascii="宋体" w:hAnsi="宋体" w:eastAsia="宋体" w:cs="宋体"/>
                <w:sz w:val="24"/>
                <w:szCs w:val="24"/>
              </w:rPr>
              <w:t>外观质量、形状及外观尺寸、静载试验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7F88">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6F95">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4604">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D4F0">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22E1">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5E42">
            <w:pPr>
              <w:jc w:val="center"/>
              <w:rPr>
                <w:rFonts w:ascii="宋体" w:hAnsi="宋体" w:eastAsia="宋体" w:cs="宋体"/>
                <w:sz w:val="24"/>
                <w:szCs w:val="24"/>
              </w:rPr>
            </w:pPr>
          </w:p>
        </w:tc>
      </w:tr>
      <w:tr w14:paraId="1CC63F6F">
        <w:tblPrEx>
          <w:tblCellMar>
            <w:top w:w="0" w:type="dxa"/>
            <w:left w:w="108" w:type="dxa"/>
            <w:bottom w:w="0" w:type="dxa"/>
            <w:right w:w="108" w:type="dxa"/>
          </w:tblCellMar>
        </w:tblPrEx>
        <w:trPr>
          <w:trHeight w:val="86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3E69">
            <w:pPr>
              <w:widowControl/>
              <w:jc w:val="center"/>
              <w:textAlignment w:val="center"/>
              <w:rPr>
                <w:rFonts w:ascii="宋体" w:hAnsi="宋体" w:eastAsia="宋体" w:cs="宋体"/>
                <w:sz w:val="24"/>
                <w:szCs w:val="24"/>
              </w:rPr>
            </w:pPr>
            <w:r>
              <w:rPr>
                <w:rFonts w:hint="eastAsia" w:ascii="宋体" w:hAnsi="宋体" w:eastAsia="宋体" w:cs="宋体"/>
                <w:sz w:val="24"/>
                <w:szCs w:val="24"/>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A91C">
            <w:pPr>
              <w:widowControl/>
              <w:jc w:val="center"/>
              <w:textAlignment w:val="center"/>
              <w:rPr>
                <w:rFonts w:ascii="宋体" w:hAnsi="宋体" w:eastAsia="宋体" w:cs="宋体"/>
                <w:sz w:val="24"/>
                <w:szCs w:val="24"/>
              </w:rPr>
            </w:pPr>
            <w:r>
              <w:rPr>
                <w:rFonts w:hint="eastAsia" w:ascii="宋体" w:hAnsi="宋体" w:eastAsia="宋体" w:cs="宋体"/>
                <w:sz w:val="24"/>
                <w:szCs w:val="24"/>
              </w:rPr>
              <w:t>陶瓷砖</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4C58">
            <w:pPr>
              <w:widowControl/>
              <w:jc w:val="center"/>
              <w:textAlignment w:val="center"/>
              <w:rPr>
                <w:rFonts w:ascii="宋体" w:hAnsi="宋体" w:eastAsia="宋体" w:cs="宋体"/>
                <w:sz w:val="24"/>
                <w:szCs w:val="24"/>
              </w:rPr>
            </w:pPr>
            <w:r>
              <w:rPr>
                <w:rFonts w:hint="eastAsia" w:ascii="宋体" w:hAnsi="宋体" w:eastAsia="宋体" w:cs="宋体"/>
                <w:sz w:val="24"/>
                <w:szCs w:val="24"/>
              </w:rPr>
              <w:t>边长、厚度、边直度（正面）、直角度、表面平整度、吸水率、破坏强度、断裂模数、放射性限量</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547D">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4537">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9CD5">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2268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18C1">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EA37">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7E1F">
            <w:pPr>
              <w:jc w:val="center"/>
              <w:rPr>
                <w:rFonts w:ascii="宋体" w:hAnsi="宋体" w:eastAsia="宋体" w:cs="宋体"/>
                <w:sz w:val="24"/>
                <w:szCs w:val="24"/>
              </w:rPr>
            </w:pPr>
          </w:p>
        </w:tc>
      </w:tr>
      <w:tr w14:paraId="4ED3ECBC">
        <w:tblPrEx>
          <w:tblCellMar>
            <w:top w:w="0" w:type="dxa"/>
            <w:left w:w="108" w:type="dxa"/>
            <w:bottom w:w="0" w:type="dxa"/>
            <w:right w:w="108" w:type="dxa"/>
          </w:tblCellMar>
        </w:tblPrEx>
        <w:trPr>
          <w:trHeight w:val="709"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EC94">
            <w:pPr>
              <w:widowControl/>
              <w:jc w:val="center"/>
              <w:textAlignment w:val="center"/>
              <w:rPr>
                <w:rFonts w:ascii="宋体" w:hAnsi="宋体" w:eastAsia="宋体" w:cs="宋体"/>
                <w:sz w:val="24"/>
                <w:szCs w:val="24"/>
              </w:rPr>
            </w:pPr>
            <w:r>
              <w:rPr>
                <w:rFonts w:hint="eastAsia" w:ascii="宋体" w:hAnsi="宋体" w:eastAsia="宋体" w:cs="宋体"/>
                <w:sz w:val="24"/>
                <w:szCs w:val="24"/>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B848">
            <w:pPr>
              <w:widowControl/>
              <w:jc w:val="center"/>
              <w:textAlignment w:val="center"/>
              <w:rPr>
                <w:rFonts w:ascii="宋体" w:hAnsi="宋体" w:eastAsia="宋体" w:cs="宋体"/>
                <w:sz w:val="24"/>
                <w:szCs w:val="24"/>
              </w:rPr>
            </w:pPr>
            <w:r>
              <w:rPr>
                <w:rFonts w:hint="eastAsia" w:ascii="宋体" w:hAnsi="宋体" w:eastAsia="宋体" w:cs="宋体"/>
                <w:sz w:val="24"/>
                <w:szCs w:val="24"/>
              </w:rPr>
              <w:t>内、外墙用涂料</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7C41">
            <w:pPr>
              <w:widowControl/>
              <w:jc w:val="center"/>
              <w:textAlignment w:val="center"/>
              <w:rPr>
                <w:rFonts w:ascii="宋体" w:hAnsi="宋体" w:eastAsia="宋体" w:cs="宋体"/>
                <w:sz w:val="24"/>
                <w:szCs w:val="24"/>
              </w:rPr>
            </w:pPr>
            <w:r>
              <w:rPr>
                <w:rFonts w:hint="eastAsia" w:ascii="宋体" w:hAnsi="宋体" w:eastAsia="宋体" w:cs="宋体"/>
                <w:sz w:val="24"/>
                <w:szCs w:val="24"/>
              </w:rPr>
              <w:t>涂膜外观、干燥时间（表干）、施工性、容器中状态、耐碱性、耐洗刷性、对比率、低温稳定性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F3B">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233D">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C343">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765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1501">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E541">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9445">
            <w:pPr>
              <w:jc w:val="center"/>
              <w:rPr>
                <w:rFonts w:ascii="宋体" w:hAnsi="宋体" w:eastAsia="宋体" w:cs="宋体"/>
                <w:sz w:val="24"/>
                <w:szCs w:val="24"/>
              </w:rPr>
            </w:pPr>
          </w:p>
        </w:tc>
      </w:tr>
      <w:tr w14:paraId="441FE769">
        <w:tblPrEx>
          <w:tblCellMar>
            <w:top w:w="0" w:type="dxa"/>
            <w:left w:w="108" w:type="dxa"/>
            <w:bottom w:w="0" w:type="dxa"/>
            <w:right w:w="108" w:type="dxa"/>
          </w:tblCellMar>
        </w:tblPrEx>
        <w:trPr>
          <w:trHeight w:val="86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9A7F">
            <w:pPr>
              <w:widowControl/>
              <w:jc w:val="center"/>
              <w:textAlignment w:val="center"/>
              <w:rPr>
                <w:rFonts w:ascii="宋体" w:hAnsi="宋体" w:eastAsia="宋体" w:cs="宋体"/>
                <w:sz w:val="24"/>
                <w:szCs w:val="24"/>
              </w:rPr>
            </w:pPr>
            <w:r>
              <w:rPr>
                <w:rFonts w:hint="eastAsia" w:ascii="宋体" w:hAnsi="宋体" w:eastAsia="宋体" w:cs="宋体"/>
                <w:sz w:val="24"/>
                <w:szCs w:val="24"/>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D7CE">
            <w:pPr>
              <w:widowControl/>
              <w:jc w:val="center"/>
              <w:textAlignment w:val="center"/>
              <w:rPr>
                <w:rFonts w:ascii="宋体" w:hAnsi="宋体" w:eastAsia="宋体" w:cs="宋体"/>
                <w:sz w:val="24"/>
                <w:szCs w:val="24"/>
              </w:rPr>
            </w:pPr>
            <w:r>
              <w:rPr>
                <w:rFonts w:hint="eastAsia" w:ascii="宋体" w:hAnsi="宋体" w:eastAsia="宋体" w:cs="宋体"/>
                <w:sz w:val="24"/>
                <w:szCs w:val="24"/>
              </w:rPr>
              <w:t>内、外墙用腻子粉</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3959">
            <w:pPr>
              <w:widowControl/>
              <w:jc w:val="center"/>
              <w:textAlignment w:val="center"/>
              <w:rPr>
                <w:rFonts w:ascii="宋体" w:hAnsi="宋体" w:eastAsia="宋体" w:cs="宋体"/>
                <w:sz w:val="24"/>
                <w:szCs w:val="24"/>
              </w:rPr>
            </w:pPr>
            <w:r>
              <w:rPr>
                <w:rFonts w:hint="eastAsia" w:ascii="宋体" w:hAnsi="宋体" w:eastAsia="宋体" w:cs="宋体"/>
                <w:sz w:val="24"/>
                <w:szCs w:val="24"/>
              </w:rPr>
              <w:t>容器中状态、施工性、干燥时间（表干）、初期干燥抗裂性、打磨性、粘结强度、低温贮存稳定性</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7BAA">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4E50">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8B7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765</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54DD">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0915">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3BCA">
            <w:pPr>
              <w:jc w:val="center"/>
              <w:rPr>
                <w:rFonts w:ascii="宋体" w:hAnsi="宋体" w:eastAsia="宋体" w:cs="宋体"/>
                <w:sz w:val="24"/>
                <w:szCs w:val="24"/>
              </w:rPr>
            </w:pPr>
          </w:p>
        </w:tc>
      </w:tr>
      <w:tr w14:paraId="32ECA426">
        <w:tblPrEx>
          <w:tblCellMar>
            <w:top w:w="0" w:type="dxa"/>
            <w:left w:w="108" w:type="dxa"/>
            <w:bottom w:w="0" w:type="dxa"/>
            <w:right w:w="108" w:type="dxa"/>
          </w:tblCellMar>
        </w:tblPrEx>
        <w:trPr>
          <w:trHeight w:val="115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1EC1">
            <w:pPr>
              <w:widowControl/>
              <w:jc w:val="center"/>
              <w:textAlignment w:val="center"/>
              <w:rPr>
                <w:rFonts w:ascii="宋体" w:hAnsi="宋体" w:eastAsia="宋体" w:cs="宋体"/>
                <w:sz w:val="24"/>
                <w:szCs w:val="24"/>
              </w:rPr>
            </w:pPr>
            <w:r>
              <w:rPr>
                <w:rFonts w:hint="eastAsia" w:ascii="宋体" w:hAnsi="宋体" w:eastAsia="宋体" w:cs="宋体"/>
                <w:sz w:val="24"/>
                <w:szCs w:val="24"/>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E7F5">
            <w:pPr>
              <w:widowControl/>
              <w:jc w:val="center"/>
              <w:textAlignment w:val="center"/>
              <w:rPr>
                <w:rFonts w:ascii="宋体" w:hAnsi="宋体" w:eastAsia="宋体" w:cs="宋体"/>
                <w:sz w:val="24"/>
                <w:szCs w:val="24"/>
              </w:rPr>
            </w:pPr>
            <w:r>
              <w:rPr>
                <w:rFonts w:hint="eastAsia" w:ascii="宋体" w:hAnsi="宋体" w:eastAsia="宋体" w:cs="宋体"/>
                <w:sz w:val="24"/>
                <w:szCs w:val="24"/>
              </w:rPr>
              <w:t>灯具</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155A">
            <w:pPr>
              <w:widowControl/>
              <w:jc w:val="center"/>
              <w:textAlignment w:val="center"/>
              <w:rPr>
                <w:rFonts w:ascii="宋体" w:hAnsi="宋体" w:eastAsia="宋体" w:cs="宋体"/>
                <w:sz w:val="24"/>
                <w:szCs w:val="24"/>
              </w:rPr>
            </w:pPr>
            <w:r>
              <w:rPr>
                <w:rFonts w:hint="eastAsia" w:ascii="宋体" w:hAnsi="宋体" w:eastAsia="宋体" w:cs="宋体"/>
                <w:sz w:val="24"/>
                <w:szCs w:val="24"/>
              </w:rPr>
              <w:t>照明设备功率、照明设备功率因数、灯具效能、一般显色指数、特殊显色指数、相关色温、照明灯具效率、谐波含量值</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9F58">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7D95">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8B69">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7620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EE1B">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59DF">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CC23">
            <w:pPr>
              <w:jc w:val="center"/>
              <w:rPr>
                <w:rFonts w:ascii="宋体" w:hAnsi="宋体" w:eastAsia="宋体" w:cs="宋体"/>
                <w:sz w:val="24"/>
                <w:szCs w:val="24"/>
              </w:rPr>
            </w:pPr>
          </w:p>
        </w:tc>
      </w:tr>
      <w:tr w14:paraId="7D190974">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E2C3">
            <w:pPr>
              <w:widowControl/>
              <w:jc w:val="center"/>
              <w:textAlignment w:val="center"/>
              <w:rPr>
                <w:rFonts w:ascii="宋体" w:hAnsi="宋体" w:eastAsia="宋体" w:cs="宋体"/>
                <w:sz w:val="24"/>
                <w:szCs w:val="24"/>
              </w:rPr>
            </w:pPr>
            <w:r>
              <w:rPr>
                <w:rFonts w:hint="eastAsia" w:ascii="宋体" w:hAnsi="宋体" w:eastAsia="宋体" w:cs="宋体"/>
                <w:sz w:val="24"/>
                <w:szCs w:val="24"/>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22AC">
            <w:pPr>
              <w:widowControl/>
              <w:jc w:val="center"/>
              <w:textAlignment w:val="center"/>
              <w:rPr>
                <w:rFonts w:ascii="宋体" w:hAnsi="宋体" w:eastAsia="宋体" w:cs="宋体"/>
                <w:sz w:val="24"/>
                <w:szCs w:val="24"/>
              </w:rPr>
            </w:pPr>
            <w:r>
              <w:rPr>
                <w:rFonts w:hint="eastAsia" w:ascii="宋体" w:hAnsi="宋体" w:eastAsia="宋体" w:cs="宋体"/>
                <w:sz w:val="24"/>
                <w:szCs w:val="24"/>
              </w:rPr>
              <w:t>金属穿线管JDG</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B8E0">
            <w:pPr>
              <w:widowControl/>
              <w:jc w:val="center"/>
              <w:textAlignment w:val="center"/>
              <w:rPr>
                <w:rFonts w:ascii="宋体" w:hAnsi="宋体" w:eastAsia="宋体" w:cs="宋体"/>
                <w:sz w:val="24"/>
                <w:szCs w:val="24"/>
              </w:rPr>
            </w:pPr>
            <w:r>
              <w:rPr>
                <w:rFonts w:hint="eastAsia" w:ascii="宋体" w:hAnsi="宋体" w:eastAsia="宋体" w:cs="宋体"/>
                <w:sz w:val="24"/>
                <w:szCs w:val="24"/>
              </w:rPr>
              <w:t>结构、尺寸、弯曲试验、电气性能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19ED">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0896">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4D52">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726A">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E0AC">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A1BE">
            <w:pPr>
              <w:jc w:val="center"/>
              <w:rPr>
                <w:rFonts w:ascii="宋体" w:hAnsi="宋体" w:eastAsia="宋体" w:cs="宋体"/>
                <w:sz w:val="24"/>
                <w:szCs w:val="24"/>
              </w:rPr>
            </w:pPr>
          </w:p>
        </w:tc>
      </w:tr>
      <w:tr w14:paraId="34AE9FF5">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EF92">
            <w:pPr>
              <w:widowControl/>
              <w:jc w:val="center"/>
              <w:textAlignment w:val="center"/>
              <w:rPr>
                <w:rFonts w:ascii="宋体" w:hAnsi="宋体" w:eastAsia="宋体" w:cs="宋体"/>
                <w:sz w:val="24"/>
                <w:szCs w:val="24"/>
              </w:rPr>
            </w:pPr>
            <w:r>
              <w:rPr>
                <w:rFonts w:hint="eastAsia" w:ascii="宋体" w:hAnsi="宋体" w:eastAsia="宋体" w:cs="宋体"/>
                <w:sz w:val="24"/>
                <w:szCs w:val="24"/>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8070">
            <w:pPr>
              <w:widowControl/>
              <w:jc w:val="center"/>
              <w:textAlignment w:val="center"/>
              <w:rPr>
                <w:rFonts w:ascii="宋体" w:hAnsi="宋体" w:eastAsia="宋体" w:cs="宋体"/>
                <w:sz w:val="24"/>
                <w:szCs w:val="24"/>
              </w:rPr>
            </w:pPr>
            <w:r>
              <w:rPr>
                <w:rFonts w:hint="eastAsia" w:ascii="宋体" w:hAnsi="宋体" w:eastAsia="宋体" w:cs="宋体"/>
                <w:sz w:val="24"/>
                <w:szCs w:val="24"/>
              </w:rPr>
              <w:t>消防金属线管</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775F">
            <w:pPr>
              <w:widowControl/>
              <w:jc w:val="center"/>
              <w:textAlignment w:val="center"/>
              <w:rPr>
                <w:rFonts w:ascii="宋体" w:hAnsi="宋体" w:eastAsia="宋体" w:cs="宋体"/>
                <w:sz w:val="24"/>
                <w:szCs w:val="24"/>
              </w:rPr>
            </w:pPr>
            <w:r>
              <w:rPr>
                <w:rFonts w:hint="eastAsia" w:ascii="宋体" w:hAnsi="宋体" w:eastAsia="宋体" w:cs="宋体"/>
                <w:sz w:val="24"/>
                <w:szCs w:val="24"/>
              </w:rPr>
              <w:t>结构、尺寸、弯曲试验、电气性能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1D75">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7421">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5E6D">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F8FC">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490E">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A81F">
            <w:pPr>
              <w:jc w:val="center"/>
              <w:rPr>
                <w:rFonts w:ascii="宋体" w:hAnsi="宋体" w:eastAsia="宋体" w:cs="宋体"/>
                <w:sz w:val="24"/>
                <w:szCs w:val="24"/>
              </w:rPr>
            </w:pPr>
          </w:p>
        </w:tc>
      </w:tr>
      <w:tr w14:paraId="24949BE4">
        <w:tblPrEx>
          <w:tblCellMar>
            <w:top w:w="0" w:type="dxa"/>
            <w:left w:w="108" w:type="dxa"/>
            <w:bottom w:w="0" w:type="dxa"/>
            <w:right w:w="108" w:type="dxa"/>
          </w:tblCellMar>
        </w:tblPrEx>
        <w:trPr>
          <w:trHeight w:val="115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18B5">
            <w:pPr>
              <w:widowControl/>
              <w:jc w:val="center"/>
              <w:textAlignment w:val="center"/>
              <w:rPr>
                <w:rFonts w:ascii="宋体" w:hAnsi="宋体" w:eastAsia="宋体" w:cs="宋体"/>
                <w:sz w:val="24"/>
                <w:szCs w:val="24"/>
              </w:rPr>
            </w:pPr>
            <w:r>
              <w:rPr>
                <w:rFonts w:hint="eastAsia" w:ascii="宋体" w:hAnsi="宋体" w:eastAsia="宋体" w:cs="宋体"/>
                <w:sz w:val="24"/>
                <w:szCs w:val="24"/>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E2C0">
            <w:pPr>
              <w:widowControl/>
              <w:jc w:val="center"/>
              <w:textAlignment w:val="center"/>
              <w:rPr>
                <w:rFonts w:ascii="宋体" w:hAnsi="宋体" w:eastAsia="宋体" w:cs="宋体"/>
                <w:sz w:val="24"/>
                <w:szCs w:val="24"/>
              </w:rPr>
            </w:pPr>
            <w:r>
              <w:rPr>
                <w:rFonts w:hint="eastAsia" w:ascii="宋体" w:hAnsi="宋体" w:eastAsia="宋体" w:cs="宋体"/>
                <w:sz w:val="24"/>
                <w:szCs w:val="24"/>
              </w:rPr>
              <w:t>照明开关</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7278">
            <w:pPr>
              <w:widowControl/>
              <w:jc w:val="center"/>
              <w:textAlignment w:val="center"/>
              <w:rPr>
                <w:rFonts w:ascii="宋体" w:hAnsi="宋体" w:eastAsia="宋体" w:cs="宋体"/>
                <w:sz w:val="24"/>
                <w:szCs w:val="24"/>
              </w:rPr>
            </w:pPr>
            <w:r>
              <w:rPr>
                <w:rFonts w:hint="eastAsia" w:ascii="宋体" w:hAnsi="宋体" w:eastAsia="宋体" w:cs="宋体"/>
                <w:sz w:val="24"/>
                <w:szCs w:val="24"/>
              </w:rPr>
              <w:t>标记、防触电保护器、绝缘电阻、电气强度、机械强度、温升（K）、通断能力、正常操作、电气间隙、爬电距离</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2227">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FD02">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88EC">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3000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84DE">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C0A5">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D5C5">
            <w:pPr>
              <w:jc w:val="center"/>
              <w:rPr>
                <w:rFonts w:ascii="宋体" w:hAnsi="宋体" w:eastAsia="宋体" w:cs="宋体"/>
                <w:sz w:val="24"/>
                <w:szCs w:val="24"/>
              </w:rPr>
            </w:pPr>
          </w:p>
        </w:tc>
      </w:tr>
      <w:tr w14:paraId="71A38092">
        <w:tblPrEx>
          <w:tblCellMar>
            <w:top w:w="0" w:type="dxa"/>
            <w:left w:w="108" w:type="dxa"/>
            <w:bottom w:w="0" w:type="dxa"/>
            <w:right w:w="108" w:type="dxa"/>
          </w:tblCellMar>
        </w:tblPrEx>
        <w:trPr>
          <w:trHeight w:val="115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2F83">
            <w:pPr>
              <w:widowControl/>
              <w:jc w:val="center"/>
              <w:textAlignment w:val="center"/>
              <w:rPr>
                <w:rFonts w:ascii="宋体" w:hAnsi="宋体" w:eastAsia="宋体" w:cs="宋体"/>
                <w:sz w:val="24"/>
                <w:szCs w:val="24"/>
              </w:rPr>
            </w:pPr>
            <w:r>
              <w:rPr>
                <w:rFonts w:hint="eastAsia" w:ascii="宋体" w:hAnsi="宋体" w:eastAsia="宋体" w:cs="宋体"/>
                <w:sz w:val="24"/>
                <w:szCs w:val="24"/>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07AB">
            <w:pPr>
              <w:widowControl/>
              <w:jc w:val="center"/>
              <w:textAlignment w:val="center"/>
              <w:rPr>
                <w:rFonts w:ascii="宋体" w:hAnsi="宋体" w:eastAsia="宋体" w:cs="宋体"/>
                <w:sz w:val="24"/>
                <w:szCs w:val="24"/>
              </w:rPr>
            </w:pPr>
            <w:r>
              <w:rPr>
                <w:rFonts w:hint="eastAsia" w:ascii="宋体" w:hAnsi="宋体" w:eastAsia="宋体" w:cs="宋体"/>
                <w:sz w:val="24"/>
                <w:szCs w:val="24"/>
              </w:rPr>
              <w:t>插头、插座</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BA51">
            <w:pPr>
              <w:widowControl/>
              <w:jc w:val="center"/>
              <w:textAlignment w:val="center"/>
              <w:rPr>
                <w:rFonts w:ascii="宋体" w:hAnsi="宋体" w:eastAsia="宋体" w:cs="宋体"/>
                <w:sz w:val="24"/>
                <w:szCs w:val="24"/>
              </w:rPr>
            </w:pPr>
            <w:r>
              <w:rPr>
                <w:rFonts w:hint="eastAsia" w:ascii="宋体" w:hAnsi="宋体" w:eastAsia="宋体" w:cs="宋体"/>
                <w:sz w:val="24"/>
                <w:szCs w:val="24"/>
              </w:rPr>
              <w:t>标记、尺寸检查、防触电保护器、绝缘电阻、电气强度、机械强度、拔出插头力值（N）、耐热、电气间隙、爬电距离</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3C11">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087C">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3DD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2100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607F">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FAFD">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E447">
            <w:pPr>
              <w:jc w:val="center"/>
              <w:rPr>
                <w:rFonts w:ascii="宋体" w:hAnsi="宋体" w:eastAsia="宋体" w:cs="宋体"/>
                <w:sz w:val="24"/>
                <w:szCs w:val="24"/>
              </w:rPr>
            </w:pPr>
          </w:p>
        </w:tc>
      </w:tr>
      <w:tr w14:paraId="1FAE1F05">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F1E0">
            <w:pPr>
              <w:widowControl/>
              <w:jc w:val="center"/>
              <w:textAlignment w:val="center"/>
              <w:rPr>
                <w:rFonts w:ascii="宋体" w:hAnsi="宋体" w:eastAsia="宋体" w:cs="宋体"/>
                <w:sz w:val="24"/>
                <w:szCs w:val="24"/>
              </w:rPr>
            </w:pPr>
            <w:r>
              <w:rPr>
                <w:rFonts w:hint="eastAsia" w:ascii="宋体" w:hAnsi="宋体" w:eastAsia="宋体" w:cs="宋体"/>
                <w:sz w:val="24"/>
                <w:szCs w:val="24"/>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F455">
            <w:pPr>
              <w:widowControl/>
              <w:jc w:val="center"/>
              <w:textAlignment w:val="center"/>
              <w:rPr>
                <w:rFonts w:ascii="宋体" w:hAnsi="宋体" w:eastAsia="宋体" w:cs="宋体"/>
                <w:sz w:val="24"/>
                <w:szCs w:val="24"/>
              </w:rPr>
            </w:pPr>
            <w:r>
              <w:rPr>
                <w:rFonts w:hint="eastAsia" w:ascii="宋体" w:hAnsi="宋体" w:eastAsia="宋体" w:cs="宋体"/>
                <w:sz w:val="24"/>
                <w:szCs w:val="24"/>
              </w:rPr>
              <w:t>剩余电流动作保护器</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B183">
            <w:pPr>
              <w:widowControl/>
              <w:jc w:val="center"/>
              <w:textAlignment w:val="center"/>
              <w:rPr>
                <w:rFonts w:ascii="宋体" w:hAnsi="宋体" w:eastAsia="宋体" w:cs="宋体"/>
                <w:sz w:val="24"/>
                <w:szCs w:val="24"/>
              </w:rPr>
            </w:pPr>
            <w:r>
              <w:rPr>
                <w:rFonts w:hint="eastAsia" w:ascii="宋体" w:hAnsi="宋体" w:eastAsia="宋体" w:cs="宋体"/>
                <w:sz w:val="24"/>
                <w:szCs w:val="24"/>
              </w:rPr>
              <w:t>温升（K）、电气强度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C2E2">
            <w:pPr>
              <w:widowControl/>
              <w:jc w:val="center"/>
              <w:textAlignment w:val="center"/>
              <w:rPr>
                <w:rFonts w:ascii="宋体" w:hAnsi="宋体" w:eastAsia="宋体" w:cs="宋体"/>
                <w:sz w:val="24"/>
                <w:szCs w:val="24"/>
              </w:rPr>
            </w:pPr>
            <w:r>
              <w:rPr>
                <w:rFonts w:hint="eastAsia" w:ascii="宋体" w:hAnsi="宋体" w:eastAsia="宋体" w:cs="宋体"/>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DD89">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38B2">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726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BFE8">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FCCD">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4F3B">
            <w:pPr>
              <w:jc w:val="center"/>
              <w:rPr>
                <w:rFonts w:ascii="宋体" w:hAnsi="宋体" w:eastAsia="宋体" w:cs="宋体"/>
                <w:sz w:val="24"/>
                <w:szCs w:val="24"/>
              </w:rPr>
            </w:pPr>
          </w:p>
        </w:tc>
      </w:tr>
      <w:tr w14:paraId="2DFA5E85">
        <w:tblPrEx>
          <w:tblCellMar>
            <w:top w:w="0" w:type="dxa"/>
            <w:left w:w="108" w:type="dxa"/>
            <w:bottom w:w="0" w:type="dxa"/>
            <w:right w:w="108" w:type="dxa"/>
          </w:tblCellMar>
        </w:tblPrEx>
        <w:trPr>
          <w:trHeight w:val="411" w:hRule="atLeast"/>
          <w:jc w:val="center"/>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EA9C0">
            <w:pPr>
              <w:widowControl/>
              <w:jc w:val="left"/>
              <w:textAlignment w:val="center"/>
              <w:rPr>
                <w:rFonts w:ascii="宋体" w:hAnsi="宋体" w:eastAsia="宋体" w:cs="宋体"/>
                <w:b/>
                <w:bCs/>
                <w:sz w:val="24"/>
                <w:szCs w:val="24"/>
              </w:rPr>
            </w:pPr>
            <w:r>
              <w:rPr>
                <w:rFonts w:hint="eastAsia" w:ascii="宋体" w:hAnsi="宋体" w:eastAsia="宋体" w:cs="宋体"/>
                <w:b/>
                <w:bCs/>
                <w:kern w:val="0"/>
                <w:sz w:val="24"/>
                <w:szCs w:val="24"/>
              </w:rPr>
              <w:t>三、市政工程材料</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ABBB">
            <w:pPr>
              <w:jc w:val="left"/>
              <w:rPr>
                <w:rFonts w:ascii="宋体" w:hAnsi="宋体" w:eastAsia="宋体" w:cs="宋体"/>
                <w:b/>
                <w:bCs/>
                <w:sz w:val="24"/>
                <w:szCs w:val="24"/>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BB12">
            <w:pPr>
              <w:jc w:val="left"/>
              <w:rPr>
                <w:rFonts w:ascii="宋体" w:hAnsi="宋体" w:eastAsia="宋体" w:cs="宋体"/>
                <w:b/>
                <w:bCs/>
                <w:sz w:val="24"/>
                <w:szCs w:val="24"/>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63B7">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6E84">
            <w:pPr>
              <w:jc w:val="left"/>
              <w:rPr>
                <w:rFonts w:ascii="宋体" w:hAnsi="宋体" w:eastAsia="宋体" w:cs="宋体"/>
                <w:b/>
                <w:bCs/>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7E02">
            <w:pPr>
              <w:jc w:val="center"/>
              <w:rPr>
                <w:rFonts w:ascii="宋体" w:hAnsi="宋体" w:eastAsia="宋体" w:cs="宋体"/>
                <w:b/>
                <w:bCs/>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F664">
            <w:pPr>
              <w:jc w:val="center"/>
              <w:rPr>
                <w:rFonts w:ascii="宋体" w:hAnsi="宋体" w:eastAsia="宋体" w:cs="宋体"/>
                <w:sz w:val="24"/>
                <w:szCs w:val="24"/>
              </w:rPr>
            </w:pPr>
          </w:p>
        </w:tc>
      </w:tr>
      <w:tr w14:paraId="33D1B3D2">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390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5915">
            <w:pPr>
              <w:jc w:val="center"/>
              <w:rPr>
                <w:rFonts w:ascii="宋体" w:hAnsi="宋体" w:eastAsia="宋体" w:cs="宋体"/>
                <w:sz w:val="24"/>
                <w:szCs w:val="24"/>
              </w:rPr>
            </w:pPr>
            <w:r>
              <w:rPr>
                <w:rFonts w:hint="eastAsia" w:ascii="宋体" w:hAnsi="宋体" w:eastAsia="宋体" w:cs="宋体"/>
                <w:sz w:val="24"/>
                <w:szCs w:val="24"/>
              </w:rPr>
              <w:t>细集料（砂）</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6AD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砂原材：颗粒级配、含泥量、泥块含量、含水率、氯化物含量、堆积密度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59F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批次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B4C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3B4E">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D020">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2BD8">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7830">
            <w:pPr>
              <w:jc w:val="center"/>
              <w:rPr>
                <w:rFonts w:ascii="宋体" w:hAnsi="宋体" w:eastAsia="宋体" w:cs="宋体"/>
                <w:sz w:val="24"/>
                <w:szCs w:val="24"/>
              </w:rPr>
            </w:pPr>
          </w:p>
        </w:tc>
      </w:tr>
      <w:tr w14:paraId="00F08AC5">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209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B9A0">
            <w:pPr>
              <w:jc w:val="center"/>
              <w:rPr>
                <w:rFonts w:ascii="宋体" w:hAnsi="宋体" w:eastAsia="宋体" w:cs="宋体"/>
                <w:sz w:val="24"/>
                <w:szCs w:val="24"/>
              </w:rPr>
            </w:pPr>
            <w:r>
              <w:rPr>
                <w:rFonts w:hint="eastAsia" w:ascii="宋体" w:hAnsi="宋体" w:eastAsia="宋体" w:cs="宋体"/>
                <w:sz w:val="24"/>
                <w:szCs w:val="24"/>
              </w:rPr>
              <w:t>粗骨料（碎石）</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072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碎石原材：颗粒级配、含泥量、泥块含量、压碎指标、针片状含量</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3B1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4F37">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F852">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AD1A">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A2E5">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FE58">
            <w:pPr>
              <w:jc w:val="center"/>
              <w:rPr>
                <w:rFonts w:ascii="宋体" w:hAnsi="宋体" w:eastAsia="宋体" w:cs="宋体"/>
                <w:sz w:val="24"/>
                <w:szCs w:val="24"/>
              </w:rPr>
            </w:pPr>
          </w:p>
        </w:tc>
      </w:tr>
      <w:tr w14:paraId="2DB20A1E">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3E0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BDE9">
            <w:pPr>
              <w:jc w:val="center"/>
              <w:rPr>
                <w:rFonts w:ascii="宋体" w:hAnsi="宋体" w:eastAsia="宋体" w:cs="宋体"/>
                <w:sz w:val="24"/>
                <w:szCs w:val="24"/>
              </w:rPr>
            </w:pPr>
            <w:r>
              <w:rPr>
                <w:rFonts w:hint="eastAsia" w:ascii="宋体" w:hAnsi="宋体" w:eastAsia="宋体" w:cs="宋体"/>
                <w:sz w:val="24"/>
                <w:szCs w:val="24"/>
              </w:rPr>
              <w:t>水泥</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23F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水泥：细度、凝结时间、安定性、标稠、胶砂强度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9E9D">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FF0">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EB87">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288</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2D85">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B8C6">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D9DF">
            <w:pPr>
              <w:jc w:val="center"/>
              <w:rPr>
                <w:rFonts w:ascii="宋体" w:hAnsi="宋体" w:eastAsia="宋体" w:cs="宋体"/>
                <w:sz w:val="24"/>
                <w:szCs w:val="24"/>
              </w:rPr>
            </w:pPr>
          </w:p>
        </w:tc>
      </w:tr>
      <w:tr w14:paraId="1E36885E">
        <w:tblPrEx>
          <w:tblCellMar>
            <w:top w:w="0" w:type="dxa"/>
            <w:left w:w="108" w:type="dxa"/>
            <w:bottom w:w="0" w:type="dxa"/>
            <w:right w:w="108" w:type="dxa"/>
          </w:tblCellMar>
        </w:tblPrEx>
        <w:trPr>
          <w:trHeight w:val="458"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7A4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BD38">
            <w:pPr>
              <w:jc w:val="center"/>
              <w:rPr>
                <w:rFonts w:ascii="宋体" w:hAnsi="宋体" w:eastAsia="宋体" w:cs="宋体"/>
                <w:sz w:val="24"/>
                <w:szCs w:val="24"/>
              </w:rPr>
            </w:pPr>
            <w:r>
              <w:rPr>
                <w:rFonts w:hint="eastAsia" w:ascii="宋体" w:hAnsi="宋体" w:eastAsia="宋体" w:cs="宋体"/>
                <w:sz w:val="24"/>
                <w:szCs w:val="24"/>
              </w:rPr>
              <w:t>透水路面砖</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EB9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F15B">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E2D5">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F93E">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4D01">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54B9">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CAAF">
            <w:pPr>
              <w:jc w:val="center"/>
              <w:rPr>
                <w:rFonts w:ascii="宋体" w:hAnsi="宋体" w:eastAsia="宋体" w:cs="宋体"/>
                <w:sz w:val="24"/>
                <w:szCs w:val="24"/>
              </w:rPr>
            </w:pPr>
          </w:p>
        </w:tc>
      </w:tr>
      <w:tr w14:paraId="033E0113">
        <w:tblPrEx>
          <w:tblCellMar>
            <w:top w:w="0" w:type="dxa"/>
            <w:left w:w="108" w:type="dxa"/>
            <w:bottom w:w="0" w:type="dxa"/>
            <w:right w:w="108" w:type="dxa"/>
          </w:tblCellMar>
        </w:tblPrEx>
        <w:trPr>
          <w:trHeight w:val="458"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5D1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730E">
            <w:pPr>
              <w:jc w:val="center"/>
              <w:rPr>
                <w:rFonts w:ascii="宋体" w:hAnsi="宋体" w:eastAsia="宋体" w:cs="宋体"/>
                <w:sz w:val="24"/>
                <w:szCs w:val="24"/>
              </w:rPr>
            </w:pPr>
            <w:r>
              <w:rPr>
                <w:rFonts w:hint="eastAsia" w:ascii="宋体" w:hAnsi="宋体" w:eastAsia="宋体" w:cs="宋体"/>
                <w:kern w:val="0"/>
                <w:sz w:val="24"/>
                <w:szCs w:val="24"/>
              </w:rPr>
              <w:t>透水路面板</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C97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D21F">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06AA">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FEA6">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7789">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B678">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D649">
            <w:pPr>
              <w:jc w:val="center"/>
              <w:rPr>
                <w:rFonts w:ascii="宋体" w:hAnsi="宋体" w:eastAsia="宋体" w:cs="宋体"/>
                <w:sz w:val="24"/>
                <w:szCs w:val="24"/>
              </w:rPr>
            </w:pPr>
          </w:p>
        </w:tc>
      </w:tr>
      <w:tr w14:paraId="57001D8E">
        <w:tblPrEx>
          <w:tblCellMar>
            <w:top w:w="0" w:type="dxa"/>
            <w:left w:w="108" w:type="dxa"/>
            <w:bottom w:w="0" w:type="dxa"/>
            <w:right w:w="108" w:type="dxa"/>
          </w:tblCellMar>
        </w:tblPrEx>
        <w:trPr>
          <w:trHeight w:val="479"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84C1">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CC58">
            <w:pPr>
              <w:jc w:val="center"/>
              <w:rPr>
                <w:rFonts w:ascii="宋体" w:hAnsi="宋体" w:eastAsia="宋体" w:cs="宋体"/>
                <w:sz w:val="24"/>
                <w:szCs w:val="24"/>
              </w:rPr>
            </w:pPr>
            <w:r>
              <w:rPr>
                <w:rFonts w:hint="eastAsia" w:ascii="宋体" w:hAnsi="宋体" w:eastAsia="宋体" w:cs="宋体"/>
                <w:kern w:val="0"/>
                <w:sz w:val="24"/>
                <w:szCs w:val="24"/>
              </w:rPr>
              <w:t>路缘石</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61D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抗压强度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84C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0B5D">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7C5F">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4674">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6E43">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D65E">
            <w:pPr>
              <w:jc w:val="center"/>
              <w:rPr>
                <w:rFonts w:ascii="宋体" w:hAnsi="宋体" w:eastAsia="宋体" w:cs="宋体"/>
                <w:sz w:val="24"/>
                <w:szCs w:val="24"/>
              </w:rPr>
            </w:pPr>
          </w:p>
        </w:tc>
      </w:tr>
      <w:tr w14:paraId="5F81A185">
        <w:tblPrEx>
          <w:tblCellMar>
            <w:top w:w="0" w:type="dxa"/>
            <w:left w:w="108" w:type="dxa"/>
            <w:bottom w:w="0" w:type="dxa"/>
            <w:right w:w="108" w:type="dxa"/>
          </w:tblCellMar>
        </w:tblPrEx>
        <w:trPr>
          <w:trHeight w:val="442"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588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151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球墨铸铁管</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D022">
            <w:pPr>
              <w:widowControl/>
              <w:jc w:val="center"/>
              <w:textAlignment w:val="center"/>
              <w:rPr>
                <w:rFonts w:ascii="宋体" w:hAnsi="宋体" w:eastAsia="宋体" w:cs="宋体"/>
                <w:sz w:val="24"/>
                <w:szCs w:val="24"/>
              </w:rPr>
            </w:pPr>
            <w:r>
              <w:rPr>
                <w:rFonts w:hint="eastAsia"/>
              </w:rPr>
              <w:t>外观、尺寸、</w:t>
            </w:r>
            <w:r>
              <w:t>抗拉强度、断裂伸长率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A9AF">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969E">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37FB">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510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AC5A">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E144">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2D78">
            <w:pPr>
              <w:jc w:val="center"/>
              <w:rPr>
                <w:rFonts w:ascii="宋体" w:hAnsi="宋体" w:eastAsia="宋体" w:cs="宋体"/>
                <w:sz w:val="24"/>
                <w:szCs w:val="24"/>
              </w:rPr>
            </w:pPr>
          </w:p>
        </w:tc>
      </w:tr>
      <w:tr w14:paraId="53F9D22B">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079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0628">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钢筋混凝土管</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F2A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外观质量、尺寸偏差、外压荷载</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6E0E">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批次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024B">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B3F9">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1806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61B7">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6207">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A54B">
            <w:pPr>
              <w:jc w:val="center"/>
              <w:rPr>
                <w:rFonts w:ascii="宋体" w:hAnsi="宋体" w:eastAsia="宋体" w:cs="宋体"/>
                <w:sz w:val="24"/>
                <w:szCs w:val="24"/>
              </w:rPr>
            </w:pPr>
          </w:p>
        </w:tc>
      </w:tr>
      <w:tr w14:paraId="4A6CB4F1">
        <w:tblPrEx>
          <w:tblCellMar>
            <w:top w:w="0" w:type="dxa"/>
            <w:left w:w="108" w:type="dxa"/>
            <w:bottom w:w="0" w:type="dxa"/>
            <w:right w:w="108"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7D4A">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1B3C">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球墨铸铁井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盖</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356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外观、尺寸、承载能力、残余变形</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4CF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8D06">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4C3B">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1566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0CBC">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88FF">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786A">
            <w:pPr>
              <w:jc w:val="center"/>
              <w:rPr>
                <w:rFonts w:ascii="宋体" w:hAnsi="宋体" w:eastAsia="宋体" w:cs="宋体"/>
                <w:sz w:val="24"/>
                <w:szCs w:val="24"/>
              </w:rPr>
            </w:pPr>
          </w:p>
        </w:tc>
      </w:tr>
      <w:tr w14:paraId="592067BA">
        <w:tblPrEx>
          <w:tblCellMar>
            <w:top w:w="0" w:type="dxa"/>
            <w:left w:w="108" w:type="dxa"/>
            <w:bottom w:w="0" w:type="dxa"/>
            <w:right w:w="108" w:type="dxa"/>
          </w:tblCellMar>
        </w:tblPrEx>
        <w:trPr>
          <w:trHeight w:val="442" w:hRule="atLeast"/>
          <w:jc w:val="center"/>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9F1BA">
            <w:pPr>
              <w:widowControl/>
              <w:jc w:val="left"/>
              <w:textAlignment w:val="center"/>
              <w:rPr>
                <w:rFonts w:ascii="宋体" w:hAnsi="宋体" w:eastAsia="宋体" w:cs="宋体"/>
                <w:b/>
                <w:bCs/>
                <w:sz w:val="24"/>
                <w:szCs w:val="24"/>
              </w:rPr>
            </w:pPr>
            <w:r>
              <w:rPr>
                <w:rFonts w:hint="eastAsia" w:ascii="宋体" w:hAnsi="宋体" w:eastAsia="宋体" w:cs="宋体"/>
                <w:b/>
                <w:bCs/>
                <w:kern w:val="0"/>
                <w:sz w:val="24"/>
                <w:szCs w:val="24"/>
              </w:rPr>
              <w:t>四、现场检测</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DB2C">
            <w:pPr>
              <w:jc w:val="left"/>
              <w:rPr>
                <w:rFonts w:ascii="宋体" w:hAnsi="宋体" w:eastAsia="宋体" w:cs="宋体"/>
                <w:b/>
                <w:bCs/>
                <w:sz w:val="24"/>
                <w:szCs w:val="24"/>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1FB1">
            <w:pPr>
              <w:jc w:val="left"/>
              <w:rPr>
                <w:rFonts w:ascii="宋体" w:hAnsi="宋体" w:eastAsia="宋体" w:cs="宋体"/>
                <w:b/>
                <w:bCs/>
                <w:sz w:val="24"/>
                <w:szCs w:val="24"/>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CDBD">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C8F1">
            <w:pPr>
              <w:jc w:val="left"/>
              <w:rPr>
                <w:rFonts w:ascii="宋体" w:hAnsi="宋体" w:eastAsia="宋体" w:cs="宋体"/>
                <w:b/>
                <w:bCs/>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18F5">
            <w:pPr>
              <w:jc w:val="center"/>
              <w:rPr>
                <w:rFonts w:ascii="宋体" w:hAnsi="宋体" w:eastAsia="宋体" w:cs="宋体"/>
                <w:b/>
                <w:bCs/>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D03C">
            <w:pPr>
              <w:jc w:val="center"/>
              <w:rPr>
                <w:rFonts w:ascii="宋体" w:hAnsi="宋体" w:eastAsia="宋体" w:cs="宋体"/>
                <w:sz w:val="24"/>
                <w:szCs w:val="24"/>
              </w:rPr>
            </w:pPr>
          </w:p>
        </w:tc>
      </w:tr>
      <w:tr w14:paraId="083C332C">
        <w:tblPrEx>
          <w:tblCellMar>
            <w:top w:w="0" w:type="dxa"/>
            <w:left w:w="108" w:type="dxa"/>
            <w:bottom w:w="0" w:type="dxa"/>
            <w:right w:w="108" w:type="dxa"/>
          </w:tblCellMar>
        </w:tblPrEx>
        <w:trPr>
          <w:trHeight w:val="59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9661">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566D">
            <w:pPr>
              <w:widowControl/>
              <w:jc w:val="center"/>
              <w:textAlignment w:val="center"/>
              <w:rPr>
                <w:rFonts w:ascii="宋体" w:hAnsi="宋体" w:eastAsia="宋体" w:cs="宋体"/>
                <w:sz w:val="24"/>
                <w:szCs w:val="24"/>
              </w:rPr>
            </w:pPr>
            <w:r>
              <w:rPr>
                <w:rFonts w:hint="eastAsia" w:ascii="宋体" w:hAnsi="宋体" w:eastAsia="宋体" w:cs="宋体"/>
                <w:sz w:val="24"/>
                <w:szCs w:val="24"/>
              </w:rPr>
              <w:t>混凝土路面取芯</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1EE0">
            <w:pPr>
              <w:widowControl/>
              <w:jc w:val="center"/>
              <w:textAlignment w:val="center"/>
              <w:rPr>
                <w:rFonts w:ascii="宋体" w:hAnsi="宋体" w:eastAsia="宋体" w:cs="宋体"/>
                <w:sz w:val="24"/>
                <w:szCs w:val="24"/>
              </w:rPr>
            </w:pPr>
            <w:r>
              <w:rPr>
                <w:rFonts w:hint="eastAsia" w:ascii="宋体" w:hAnsi="宋体" w:eastAsia="宋体" w:cs="宋体"/>
                <w:sz w:val="24"/>
                <w:szCs w:val="24"/>
              </w:rPr>
              <w:t>厚度、强度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6406">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CD0E">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8C83">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360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2CD4">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E496">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0E88">
            <w:pPr>
              <w:jc w:val="center"/>
              <w:rPr>
                <w:rFonts w:ascii="宋体" w:hAnsi="宋体" w:eastAsia="宋体" w:cs="宋体"/>
                <w:sz w:val="24"/>
                <w:szCs w:val="24"/>
              </w:rPr>
            </w:pPr>
          </w:p>
        </w:tc>
      </w:tr>
      <w:tr w14:paraId="4A4A06AB">
        <w:tblPrEx>
          <w:tblCellMar>
            <w:top w:w="0" w:type="dxa"/>
            <w:left w:w="108" w:type="dxa"/>
            <w:bottom w:w="0" w:type="dxa"/>
            <w:right w:w="108" w:type="dxa"/>
          </w:tblCellMar>
        </w:tblPrEx>
        <w:trPr>
          <w:trHeight w:val="458"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1F1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5220">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路灯基础</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C173">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地基承载力</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52D4">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D1EF">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F1ED">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1195">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221C">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388F">
            <w:pPr>
              <w:jc w:val="center"/>
              <w:rPr>
                <w:rFonts w:ascii="宋体" w:hAnsi="宋体" w:eastAsia="宋体" w:cs="宋体"/>
                <w:sz w:val="24"/>
                <w:szCs w:val="24"/>
              </w:rPr>
            </w:pPr>
          </w:p>
        </w:tc>
      </w:tr>
      <w:tr w14:paraId="31A8DA1E">
        <w:tblPrEx>
          <w:tblCellMar>
            <w:top w:w="0" w:type="dxa"/>
            <w:left w:w="108" w:type="dxa"/>
            <w:bottom w:w="0" w:type="dxa"/>
            <w:right w:w="108" w:type="dxa"/>
          </w:tblCellMar>
        </w:tblPrEx>
        <w:trPr>
          <w:trHeight w:val="458"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B915">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D690">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单杆路灯</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3F4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接地电阻测试</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A10C">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测点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FAD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F2DF">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87BA">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20B3">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826B">
            <w:pPr>
              <w:jc w:val="center"/>
              <w:rPr>
                <w:rFonts w:ascii="宋体" w:hAnsi="宋体" w:eastAsia="宋体" w:cs="宋体"/>
                <w:sz w:val="24"/>
                <w:szCs w:val="24"/>
              </w:rPr>
            </w:pPr>
          </w:p>
        </w:tc>
      </w:tr>
      <w:tr w14:paraId="7F90BC9D">
        <w:tblPrEx>
          <w:tblCellMar>
            <w:top w:w="0" w:type="dxa"/>
            <w:left w:w="108" w:type="dxa"/>
            <w:bottom w:w="0" w:type="dxa"/>
            <w:right w:w="108" w:type="dxa"/>
          </w:tblCellMar>
        </w:tblPrEx>
        <w:trPr>
          <w:trHeight w:val="295"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vAlign w:val="center"/>
          </w:tcPr>
          <w:p w14:paraId="73CB9E5E">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5" w:type="dxa"/>
            <w:tcBorders>
              <w:top w:val="single" w:color="000000" w:sz="4" w:space="0"/>
              <w:left w:val="single" w:color="auto" w:sz="4" w:space="0"/>
              <w:bottom w:val="single" w:color="000000" w:sz="4" w:space="0"/>
              <w:right w:val="single" w:color="000000" w:sz="4" w:space="0"/>
            </w:tcBorders>
            <w:shd w:val="clear" w:color="auto" w:fill="auto"/>
            <w:vAlign w:val="center"/>
          </w:tcPr>
          <w:p w14:paraId="63E32DAC">
            <w:pPr>
              <w:widowControl/>
              <w:jc w:val="center"/>
              <w:textAlignment w:val="center"/>
              <w:rPr>
                <w:rFonts w:ascii="宋体" w:hAnsi="宋体" w:eastAsia="宋体" w:cs="宋体"/>
                <w:kern w:val="0"/>
                <w:szCs w:val="21"/>
              </w:rPr>
            </w:pPr>
            <w:r>
              <w:rPr>
                <w:rFonts w:hint="eastAsia" w:ascii="宋体" w:hAnsi="宋体" w:eastAsia="宋体" w:cs="宋体"/>
                <w:kern w:val="0"/>
                <w:szCs w:val="21"/>
              </w:rPr>
              <w:t>路灯专用箱</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3DE8">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接地电阻测试</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E024">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测点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C943">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C5B2">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186</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44E1">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29EE">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C284">
            <w:pPr>
              <w:jc w:val="center"/>
              <w:rPr>
                <w:rFonts w:ascii="宋体" w:hAnsi="宋体" w:eastAsia="宋体" w:cs="宋体"/>
                <w:sz w:val="24"/>
                <w:szCs w:val="24"/>
              </w:rPr>
            </w:pPr>
          </w:p>
        </w:tc>
      </w:tr>
      <w:tr w14:paraId="4C2615F4">
        <w:tblPrEx>
          <w:tblCellMar>
            <w:top w:w="0" w:type="dxa"/>
            <w:left w:w="108" w:type="dxa"/>
            <w:bottom w:w="0" w:type="dxa"/>
            <w:right w:w="108" w:type="dxa"/>
          </w:tblCellMar>
        </w:tblPrEx>
        <w:trPr>
          <w:trHeight w:val="295"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vAlign w:val="center"/>
          </w:tcPr>
          <w:p w14:paraId="56236E76">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85" w:type="dxa"/>
            <w:tcBorders>
              <w:top w:val="single" w:color="000000" w:sz="4" w:space="0"/>
              <w:left w:val="single" w:color="auto" w:sz="4" w:space="0"/>
              <w:bottom w:val="single" w:color="000000" w:sz="4" w:space="0"/>
              <w:right w:val="single" w:color="000000" w:sz="4" w:space="0"/>
            </w:tcBorders>
            <w:shd w:val="clear" w:color="auto" w:fill="auto"/>
            <w:vAlign w:val="center"/>
          </w:tcPr>
          <w:p w14:paraId="6D7119A2">
            <w:pPr>
              <w:widowControl/>
              <w:jc w:val="center"/>
              <w:textAlignment w:val="center"/>
              <w:rPr>
                <w:rFonts w:ascii="宋体" w:hAnsi="宋体" w:eastAsia="宋体" w:cs="宋体"/>
                <w:kern w:val="0"/>
                <w:szCs w:val="21"/>
              </w:rPr>
            </w:pPr>
            <w:r>
              <w:rPr>
                <w:rFonts w:hint="eastAsia" w:ascii="宋体" w:hAnsi="宋体" w:eastAsia="宋体" w:cs="宋体"/>
                <w:kern w:val="0"/>
                <w:szCs w:val="21"/>
              </w:rPr>
              <w:t>照明照度</w:t>
            </w:r>
          </w:p>
        </w:tc>
        <w:tc>
          <w:tcPr>
            <w:tcW w:w="4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BBB2">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照度、功率密度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0939">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测点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B0C7">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88D1">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600</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87BE">
            <w:pPr>
              <w:jc w:val="center"/>
              <w:rPr>
                <w:rFonts w:ascii="宋体" w:hAnsi="宋体" w:eastAsia="宋体" w:cs="宋体"/>
                <w:sz w:val="24"/>
                <w:szCs w:val="24"/>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6B78">
            <w:pPr>
              <w:jc w:val="center"/>
              <w:rPr>
                <w:rFonts w:ascii="宋体" w:hAnsi="宋体" w:eastAsia="宋体" w:cs="宋体"/>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3AA8">
            <w:pPr>
              <w:jc w:val="center"/>
              <w:rPr>
                <w:rFonts w:ascii="宋体" w:hAnsi="宋体" w:eastAsia="宋体" w:cs="宋体"/>
                <w:sz w:val="24"/>
                <w:szCs w:val="24"/>
              </w:rPr>
            </w:pPr>
          </w:p>
        </w:tc>
      </w:tr>
      <w:tr w14:paraId="4DB518E6">
        <w:tblPrEx>
          <w:tblCellMar>
            <w:top w:w="0" w:type="dxa"/>
            <w:left w:w="108" w:type="dxa"/>
            <w:bottom w:w="0" w:type="dxa"/>
            <w:right w:w="108" w:type="dxa"/>
          </w:tblCellMar>
        </w:tblPrEx>
        <w:trPr>
          <w:trHeight w:val="295"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E7978A">
            <w:pPr>
              <w:widowControl/>
              <w:jc w:val="center"/>
              <w:textAlignment w:val="center"/>
              <w:rPr>
                <w:rFonts w:ascii="宋体" w:hAnsi="宋体" w:eastAsia="宋体" w:cs="宋体"/>
                <w:b/>
                <w:bCs/>
                <w:sz w:val="24"/>
                <w:szCs w:val="24"/>
              </w:rPr>
            </w:pPr>
            <w:r>
              <w:rPr>
                <w:rFonts w:hint="eastAsia" w:ascii="宋体" w:hAnsi="宋体" w:eastAsia="宋体" w:cs="宋体"/>
                <w:b/>
                <w:bCs/>
                <w:kern w:val="0"/>
                <w:sz w:val="24"/>
                <w:szCs w:val="24"/>
              </w:rPr>
              <w:t>五</w:t>
            </w:r>
          </w:p>
        </w:tc>
        <w:tc>
          <w:tcPr>
            <w:tcW w:w="9298"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14:paraId="5AB45E26">
            <w:pPr>
              <w:jc w:val="right"/>
              <w:rPr>
                <w:rFonts w:ascii="宋体" w:hAnsi="宋体" w:eastAsia="宋体" w:cs="宋体"/>
                <w:sz w:val="24"/>
                <w:szCs w:val="24"/>
              </w:rPr>
            </w:pPr>
            <w:r>
              <w:rPr>
                <w:rFonts w:hint="eastAsia" w:ascii="宋体" w:hAnsi="宋体" w:eastAsia="宋体" w:cs="宋体"/>
                <w:sz w:val="24"/>
                <w:szCs w:val="24"/>
              </w:rPr>
              <w:t>合计（元）：</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F30A">
            <w:pPr>
              <w:jc w:val="center"/>
              <w:rPr>
                <w:rFonts w:ascii="宋体" w:hAnsi="宋体" w:eastAsia="宋体" w:cs="宋体"/>
                <w:b/>
                <w:bCs/>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6F7F">
            <w:pPr>
              <w:jc w:val="center"/>
              <w:rPr>
                <w:rFonts w:ascii="宋体" w:hAnsi="宋体" w:eastAsia="宋体" w:cs="宋体"/>
                <w:sz w:val="24"/>
                <w:szCs w:val="24"/>
              </w:rPr>
            </w:pPr>
          </w:p>
        </w:tc>
      </w:tr>
      <w:tr w14:paraId="2CEDF8F1">
        <w:tblPrEx>
          <w:tblCellMar>
            <w:top w:w="0" w:type="dxa"/>
            <w:left w:w="108" w:type="dxa"/>
            <w:bottom w:w="0" w:type="dxa"/>
            <w:right w:w="108" w:type="dxa"/>
          </w:tblCellMar>
        </w:tblPrEx>
        <w:trPr>
          <w:trHeight w:val="295"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B7EE28">
            <w:pPr>
              <w:widowControl/>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六</w:t>
            </w:r>
          </w:p>
        </w:tc>
        <w:tc>
          <w:tcPr>
            <w:tcW w:w="9298"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14:paraId="74D9A03E">
            <w:pPr>
              <w:jc w:val="right"/>
              <w:rPr>
                <w:rFonts w:ascii="宋体" w:hAnsi="宋体" w:eastAsia="宋体" w:cs="宋体"/>
                <w:sz w:val="24"/>
                <w:szCs w:val="24"/>
              </w:rPr>
            </w:pPr>
            <w:r>
              <w:rPr>
                <w:rFonts w:hint="eastAsia" w:ascii="宋体" w:hAnsi="宋体" w:eastAsia="宋体" w:cs="宋体"/>
                <w:sz w:val="24"/>
                <w:szCs w:val="24"/>
              </w:rPr>
              <w:t>报价下浮率（%）：</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CD95">
            <w:pPr>
              <w:jc w:val="center"/>
              <w:rPr>
                <w:rFonts w:ascii="宋体" w:hAnsi="宋体" w:eastAsia="宋体" w:cs="宋体"/>
                <w:b/>
                <w:bCs/>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C70C">
            <w:pPr>
              <w:jc w:val="center"/>
              <w:rPr>
                <w:rFonts w:ascii="宋体" w:hAnsi="宋体" w:eastAsia="宋体" w:cs="宋体"/>
                <w:sz w:val="24"/>
                <w:szCs w:val="24"/>
              </w:rPr>
            </w:pPr>
          </w:p>
        </w:tc>
      </w:tr>
      <w:tr w14:paraId="167679D9">
        <w:tblPrEx>
          <w:tblCellMar>
            <w:top w:w="0" w:type="dxa"/>
            <w:left w:w="108" w:type="dxa"/>
            <w:bottom w:w="0" w:type="dxa"/>
            <w:right w:w="108" w:type="dxa"/>
          </w:tblCellMar>
        </w:tblPrEx>
        <w:trPr>
          <w:trHeight w:val="295" w:hRule="atLeast"/>
          <w:jc w:val="center"/>
        </w:trPr>
        <w:tc>
          <w:tcPr>
            <w:tcW w:w="7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0525A6">
            <w:pPr>
              <w:widowControl/>
              <w:jc w:val="center"/>
              <w:textAlignment w:val="center"/>
              <w:rPr>
                <w:rFonts w:ascii="宋体" w:hAnsi="宋体" w:eastAsia="宋体" w:cs="宋体"/>
                <w:b/>
                <w:bCs/>
                <w:kern w:val="0"/>
                <w:sz w:val="24"/>
                <w:szCs w:val="24"/>
              </w:rPr>
            </w:pPr>
            <w:r>
              <w:rPr>
                <w:rFonts w:hint="eastAsia" w:ascii="宋体" w:hAnsi="宋体" w:eastAsia="宋体" w:cs="宋体"/>
                <w:b/>
                <w:bCs/>
                <w:kern w:val="0"/>
                <w:sz w:val="24"/>
                <w:szCs w:val="24"/>
              </w:rPr>
              <w:t>七</w:t>
            </w:r>
          </w:p>
        </w:tc>
        <w:tc>
          <w:tcPr>
            <w:tcW w:w="9298" w:type="dxa"/>
            <w:gridSpan w:val="5"/>
            <w:tcBorders>
              <w:top w:val="single" w:color="000000" w:sz="4" w:space="0"/>
              <w:left w:val="single" w:color="auto" w:sz="4" w:space="0"/>
              <w:bottom w:val="single" w:color="000000" w:sz="4" w:space="0"/>
              <w:right w:val="single" w:color="000000" w:sz="4" w:space="0"/>
            </w:tcBorders>
            <w:shd w:val="clear" w:color="auto" w:fill="auto"/>
            <w:noWrap/>
            <w:vAlign w:val="center"/>
          </w:tcPr>
          <w:p w14:paraId="681E1C71">
            <w:pPr>
              <w:jc w:val="right"/>
              <w:rPr>
                <w:rFonts w:ascii="宋体" w:hAnsi="宋体" w:eastAsia="宋体" w:cs="宋体"/>
                <w:sz w:val="24"/>
                <w:szCs w:val="24"/>
              </w:rPr>
            </w:pPr>
            <w:r>
              <w:rPr>
                <w:rFonts w:hint="eastAsia" w:ascii="宋体" w:hAnsi="宋体" w:eastAsia="宋体" w:cs="宋体"/>
                <w:sz w:val="24"/>
                <w:szCs w:val="24"/>
              </w:rPr>
              <w:t>最终报价合计（元）：</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4516">
            <w:pPr>
              <w:jc w:val="center"/>
              <w:rPr>
                <w:rFonts w:ascii="宋体" w:hAnsi="宋体" w:eastAsia="宋体" w:cs="宋体"/>
                <w:b/>
                <w:bCs/>
                <w:sz w:val="24"/>
                <w:szCs w:val="24"/>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ED92">
            <w:pPr>
              <w:jc w:val="center"/>
              <w:rPr>
                <w:rFonts w:ascii="宋体" w:hAnsi="宋体" w:eastAsia="宋体" w:cs="宋体"/>
                <w:sz w:val="24"/>
                <w:szCs w:val="24"/>
              </w:rPr>
            </w:pPr>
          </w:p>
        </w:tc>
      </w:tr>
      <w:tr w14:paraId="642DED27">
        <w:tblPrEx>
          <w:tblCellMar>
            <w:top w:w="0" w:type="dxa"/>
            <w:left w:w="108" w:type="dxa"/>
            <w:bottom w:w="0" w:type="dxa"/>
            <w:right w:w="108" w:type="dxa"/>
          </w:tblCellMar>
        </w:tblPrEx>
        <w:trPr>
          <w:trHeight w:val="2349" w:hRule="atLeast"/>
          <w:jc w:val="center"/>
        </w:trPr>
        <w:tc>
          <w:tcPr>
            <w:tcW w:w="1308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1104">
            <w:pPr>
              <w:jc w:val="left"/>
              <w:rPr>
                <w:rFonts w:ascii="宋体" w:hAnsi="宋体" w:eastAsia="宋体" w:cs="宋体"/>
                <w:color w:val="000000"/>
                <w:sz w:val="24"/>
                <w:szCs w:val="24"/>
              </w:rPr>
            </w:pPr>
            <w:r>
              <w:rPr>
                <w:rFonts w:hint="eastAsia" w:ascii="宋体" w:hAnsi="宋体" w:eastAsia="宋体" w:cs="宋体"/>
                <w:color w:val="000000"/>
                <w:sz w:val="24"/>
                <w:szCs w:val="24"/>
              </w:rPr>
              <w:t>说明：</w:t>
            </w:r>
          </w:p>
          <w:p w14:paraId="206ACD0E">
            <w:pPr>
              <w:pStyle w:val="3"/>
              <w:spacing w:line="240" w:lineRule="auto"/>
              <w:jc w:val="left"/>
              <w:rPr>
                <w:rFonts w:ascii="宋体" w:hAnsi="宋体" w:cs="宋体"/>
                <w:b w:val="0"/>
                <w:bCs/>
                <w:color w:val="000000"/>
                <w:kern w:val="0"/>
                <w:sz w:val="24"/>
                <w:szCs w:val="24"/>
              </w:rPr>
            </w:pPr>
            <w:r>
              <w:rPr>
                <w:rFonts w:hint="eastAsia" w:ascii="宋体" w:hAnsi="宋体" w:cs="宋体"/>
                <w:b w:val="0"/>
                <w:bCs/>
                <w:color w:val="000000"/>
                <w:kern w:val="0"/>
                <w:sz w:val="24"/>
                <w:szCs w:val="24"/>
              </w:rPr>
              <w:t>1、报价单价可参照《海南省房屋建筑与市政基础设施工程检测收费参考价(2021版)》文件计取；</w:t>
            </w:r>
          </w:p>
          <w:p w14:paraId="0FF20862">
            <w:pPr>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报价单价为含税固定单价，已包含为完成检测服务工作内容所需的差旅费、人工费、设备费、服务费、管理费、利润、税金、报告编制费、技术工作费等各项相关费用；</w:t>
            </w:r>
          </w:p>
          <w:p w14:paraId="2A2C5E7C">
            <w:pPr>
              <w:jc w:val="left"/>
              <w:rPr>
                <w:rFonts w:hint="default"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3.标准单价已按参考收费标准中单价进行6折下浮后计价。</w:t>
            </w:r>
          </w:p>
          <w:p w14:paraId="715D93BA">
            <w:pPr>
              <w:jc w:val="left"/>
              <w:rPr>
                <w:rFonts w:ascii="宋体" w:hAnsi="宋体" w:eastAsia="宋体" w:cs="宋体"/>
                <w:color w:val="000000"/>
                <w:sz w:val="24"/>
                <w:szCs w:val="24"/>
              </w:rPr>
            </w:pPr>
            <w:r>
              <w:rPr>
                <w:rFonts w:hint="eastAsia" w:ascii="宋体" w:hAnsi="宋体" w:eastAsia="宋体" w:cs="宋体"/>
                <w:bCs/>
                <w:color w:val="000000"/>
                <w:kern w:val="0"/>
                <w:sz w:val="24"/>
                <w:szCs w:val="24"/>
                <w:lang w:val="en-US" w:eastAsia="zh-CN"/>
              </w:rPr>
              <w:t>4</w:t>
            </w:r>
            <w:r>
              <w:rPr>
                <w:rFonts w:hint="eastAsia" w:ascii="宋体" w:hAnsi="宋体" w:eastAsia="宋体" w:cs="宋体"/>
                <w:bCs/>
                <w:color w:val="000000"/>
                <w:kern w:val="0"/>
                <w:sz w:val="24"/>
                <w:szCs w:val="24"/>
              </w:rPr>
              <w:t>、本项目最终完成的涉及结构安全、主要使用功能的建筑材料、建筑构配件、设备以及工程实体质量等检测项目、数量应符合国家、行业及海南省关于房屋建筑和市政基础设施工程的质量验收标准要求。（本项目常规材料检测报价单未列明的，但在报价单位资质范围内的，由报价单位负责检测，检测费则按</w:t>
            </w:r>
            <w:r>
              <w:rPr>
                <w:rFonts w:hint="eastAsia" w:ascii="宋体" w:hAnsi="宋体" w:cs="宋体"/>
                <w:bCs/>
                <w:color w:val="000000"/>
                <w:kern w:val="0"/>
                <w:sz w:val="24"/>
                <w:szCs w:val="24"/>
              </w:rPr>
              <w:t>《海南省房屋建筑与市政基础设施工程检测收费参考价(2021版)》文件计量计取。</w:t>
            </w:r>
            <w:r>
              <w:rPr>
                <w:rFonts w:hint="eastAsia" w:ascii="宋体" w:hAnsi="宋体" w:eastAsia="宋体" w:cs="宋体"/>
                <w:bCs/>
                <w:color w:val="000000"/>
                <w:kern w:val="0"/>
                <w:sz w:val="24"/>
                <w:szCs w:val="24"/>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D631">
            <w:pPr>
              <w:jc w:val="left"/>
              <w:rPr>
                <w:rFonts w:ascii="宋体" w:hAnsi="宋体" w:eastAsia="宋体" w:cs="宋体"/>
                <w:bCs/>
                <w:color w:val="000000"/>
                <w:kern w:val="0"/>
                <w:sz w:val="24"/>
                <w:szCs w:val="24"/>
              </w:rPr>
            </w:pPr>
          </w:p>
        </w:tc>
      </w:tr>
    </w:tbl>
    <w:p w14:paraId="20EAC70C"/>
    <w:p w14:paraId="4B5E87B7">
      <w:pPr>
        <w:tabs>
          <w:tab w:val="left" w:pos="13183"/>
        </w:tabs>
        <w:bidi w:val="0"/>
        <w:jc w:val="left"/>
        <w:rPr>
          <w:lang w:val="en-US" w:eastAsia="zh-CN"/>
        </w:rPr>
      </w:pPr>
    </w:p>
    <w:sectPr>
      <w:pgSz w:w="16838" w:h="11905" w:orient="landscape"/>
      <w:pgMar w:top="1083" w:right="1440" w:bottom="1083" w:left="1440" w:header="0" w:footer="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ODUxODQzNTA1MTkzNGRhYjVjOTFmZmRkNWM2ZjEifQ=="/>
    <w:docVar w:name="KSO_WPS_MARK_KEY" w:val="03e43b13-5486-482e-9082-2b271e125d91"/>
  </w:docVars>
  <w:rsids>
    <w:rsidRoot w:val="00D3779C"/>
    <w:rsid w:val="000112C9"/>
    <w:rsid w:val="0002146B"/>
    <w:rsid w:val="00043D17"/>
    <w:rsid w:val="000D0D3B"/>
    <w:rsid w:val="00111A67"/>
    <w:rsid w:val="00141FA3"/>
    <w:rsid w:val="0016300D"/>
    <w:rsid w:val="00171057"/>
    <w:rsid w:val="001750B4"/>
    <w:rsid w:val="001A03FF"/>
    <w:rsid w:val="001A3014"/>
    <w:rsid w:val="001A7B9E"/>
    <w:rsid w:val="001B6E9F"/>
    <w:rsid w:val="001C127D"/>
    <w:rsid w:val="001C2F53"/>
    <w:rsid w:val="001C666D"/>
    <w:rsid w:val="001F2E9A"/>
    <w:rsid w:val="002119FD"/>
    <w:rsid w:val="00215C52"/>
    <w:rsid w:val="002200EC"/>
    <w:rsid w:val="00251D47"/>
    <w:rsid w:val="00251DA9"/>
    <w:rsid w:val="002B785A"/>
    <w:rsid w:val="0033176A"/>
    <w:rsid w:val="00335C0F"/>
    <w:rsid w:val="0035246E"/>
    <w:rsid w:val="00371851"/>
    <w:rsid w:val="003753C4"/>
    <w:rsid w:val="003818C8"/>
    <w:rsid w:val="00383239"/>
    <w:rsid w:val="0039274C"/>
    <w:rsid w:val="003A5445"/>
    <w:rsid w:val="003B6679"/>
    <w:rsid w:val="003D319D"/>
    <w:rsid w:val="003F7504"/>
    <w:rsid w:val="00420889"/>
    <w:rsid w:val="00462901"/>
    <w:rsid w:val="004964CE"/>
    <w:rsid w:val="004A0EE4"/>
    <w:rsid w:val="004B76AE"/>
    <w:rsid w:val="004D0453"/>
    <w:rsid w:val="004E6381"/>
    <w:rsid w:val="004F1FA1"/>
    <w:rsid w:val="00514055"/>
    <w:rsid w:val="00514D5D"/>
    <w:rsid w:val="00520FB3"/>
    <w:rsid w:val="00537CDD"/>
    <w:rsid w:val="00541C1C"/>
    <w:rsid w:val="00565AE2"/>
    <w:rsid w:val="00584141"/>
    <w:rsid w:val="0059640E"/>
    <w:rsid w:val="005B569E"/>
    <w:rsid w:val="005E1FDD"/>
    <w:rsid w:val="0065202C"/>
    <w:rsid w:val="0065542D"/>
    <w:rsid w:val="006C3ED1"/>
    <w:rsid w:val="006E7657"/>
    <w:rsid w:val="00714ACA"/>
    <w:rsid w:val="007369F5"/>
    <w:rsid w:val="0074335F"/>
    <w:rsid w:val="00771BBB"/>
    <w:rsid w:val="00782869"/>
    <w:rsid w:val="00795F49"/>
    <w:rsid w:val="007A5699"/>
    <w:rsid w:val="007A6C12"/>
    <w:rsid w:val="007D5D2F"/>
    <w:rsid w:val="007E29AC"/>
    <w:rsid w:val="007E78A9"/>
    <w:rsid w:val="00813FBE"/>
    <w:rsid w:val="00867566"/>
    <w:rsid w:val="00874CE5"/>
    <w:rsid w:val="00884B49"/>
    <w:rsid w:val="00886BEF"/>
    <w:rsid w:val="0089618B"/>
    <w:rsid w:val="008B78F9"/>
    <w:rsid w:val="008D3DCE"/>
    <w:rsid w:val="008E48E5"/>
    <w:rsid w:val="008F110C"/>
    <w:rsid w:val="00901323"/>
    <w:rsid w:val="00906218"/>
    <w:rsid w:val="009127A3"/>
    <w:rsid w:val="00966116"/>
    <w:rsid w:val="009B24E8"/>
    <w:rsid w:val="00A232AF"/>
    <w:rsid w:val="00A34B9F"/>
    <w:rsid w:val="00A4128E"/>
    <w:rsid w:val="00A421A6"/>
    <w:rsid w:val="00A72581"/>
    <w:rsid w:val="00A93600"/>
    <w:rsid w:val="00AA0B90"/>
    <w:rsid w:val="00AC7158"/>
    <w:rsid w:val="00AC7183"/>
    <w:rsid w:val="00AD1CCC"/>
    <w:rsid w:val="00AD53E3"/>
    <w:rsid w:val="00AF7E26"/>
    <w:rsid w:val="00B303FF"/>
    <w:rsid w:val="00B460AF"/>
    <w:rsid w:val="00B54003"/>
    <w:rsid w:val="00B614D0"/>
    <w:rsid w:val="00B6624B"/>
    <w:rsid w:val="00B82715"/>
    <w:rsid w:val="00B97E7B"/>
    <w:rsid w:val="00BB0B59"/>
    <w:rsid w:val="00C4106F"/>
    <w:rsid w:val="00C50FDB"/>
    <w:rsid w:val="00C53677"/>
    <w:rsid w:val="00C8091A"/>
    <w:rsid w:val="00CB35C5"/>
    <w:rsid w:val="00CC0ACD"/>
    <w:rsid w:val="00CD4D43"/>
    <w:rsid w:val="00CE02C1"/>
    <w:rsid w:val="00CE5AFB"/>
    <w:rsid w:val="00CF489C"/>
    <w:rsid w:val="00D210B9"/>
    <w:rsid w:val="00D22C25"/>
    <w:rsid w:val="00D31705"/>
    <w:rsid w:val="00D36BD5"/>
    <w:rsid w:val="00D3779C"/>
    <w:rsid w:val="00E13584"/>
    <w:rsid w:val="00E30176"/>
    <w:rsid w:val="00E52C4E"/>
    <w:rsid w:val="00E6679A"/>
    <w:rsid w:val="00E873C3"/>
    <w:rsid w:val="00EC23AD"/>
    <w:rsid w:val="00EC76E9"/>
    <w:rsid w:val="00ED6B90"/>
    <w:rsid w:val="00EF6D89"/>
    <w:rsid w:val="00F029AA"/>
    <w:rsid w:val="00F120E1"/>
    <w:rsid w:val="00F1388D"/>
    <w:rsid w:val="00F647C2"/>
    <w:rsid w:val="00F84A74"/>
    <w:rsid w:val="00F870DF"/>
    <w:rsid w:val="00FA1E2D"/>
    <w:rsid w:val="00FC0C4F"/>
    <w:rsid w:val="00FD2030"/>
    <w:rsid w:val="00FE2397"/>
    <w:rsid w:val="010D4674"/>
    <w:rsid w:val="019C62C2"/>
    <w:rsid w:val="01DA27F6"/>
    <w:rsid w:val="02477760"/>
    <w:rsid w:val="033B0EA3"/>
    <w:rsid w:val="037B371D"/>
    <w:rsid w:val="038D3451"/>
    <w:rsid w:val="04295529"/>
    <w:rsid w:val="046441B2"/>
    <w:rsid w:val="049A7BD3"/>
    <w:rsid w:val="04D255BF"/>
    <w:rsid w:val="04FA33CC"/>
    <w:rsid w:val="050D40FB"/>
    <w:rsid w:val="056A4A1A"/>
    <w:rsid w:val="07287718"/>
    <w:rsid w:val="07A21D68"/>
    <w:rsid w:val="07CB4548"/>
    <w:rsid w:val="08E73603"/>
    <w:rsid w:val="091C3CAA"/>
    <w:rsid w:val="0AA572D2"/>
    <w:rsid w:val="0B193D02"/>
    <w:rsid w:val="0BAA1044"/>
    <w:rsid w:val="0BDA0213"/>
    <w:rsid w:val="0C1441FC"/>
    <w:rsid w:val="0CB84ABE"/>
    <w:rsid w:val="0CC56899"/>
    <w:rsid w:val="0D847672"/>
    <w:rsid w:val="0D8E5FA8"/>
    <w:rsid w:val="0DE325EB"/>
    <w:rsid w:val="0FAE09D7"/>
    <w:rsid w:val="10A87F7E"/>
    <w:rsid w:val="10D848DD"/>
    <w:rsid w:val="11075C76"/>
    <w:rsid w:val="110A60E1"/>
    <w:rsid w:val="11513D10"/>
    <w:rsid w:val="115820C3"/>
    <w:rsid w:val="118616F9"/>
    <w:rsid w:val="12747CB6"/>
    <w:rsid w:val="13DD188A"/>
    <w:rsid w:val="13EB21F9"/>
    <w:rsid w:val="143E6B1D"/>
    <w:rsid w:val="14B940A6"/>
    <w:rsid w:val="14E3385B"/>
    <w:rsid w:val="14E9729B"/>
    <w:rsid w:val="16646293"/>
    <w:rsid w:val="171F0264"/>
    <w:rsid w:val="17436FE9"/>
    <w:rsid w:val="1771629D"/>
    <w:rsid w:val="18886804"/>
    <w:rsid w:val="18DE5262"/>
    <w:rsid w:val="18DF7E53"/>
    <w:rsid w:val="1AC11F37"/>
    <w:rsid w:val="1B5A6646"/>
    <w:rsid w:val="1B9413C8"/>
    <w:rsid w:val="1CBD074D"/>
    <w:rsid w:val="1F161823"/>
    <w:rsid w:val="1F1E5B6E"/>
    <w:rsid w:val="1F4849A4"/>
    <w:rsid w:val="1FBB33C8"/>
    <w:rsid w:val="1FC009DE"/>
    <w:rsid w:val="200563F1"/>
    <w:rsid w:val="205363FD"/>
    <w:rsid w:val="20FF5536"/>
    <w:rsid w:val="211B1C44"/>
    <w:rsid w:val="21661111"/>
    <w:rsid w:val="217750CC"/>
    <w:rsid w:val="22714212"/>
    <w:rsid w:val="23640049"/>
    <w:rsid w:val="238D507B"/>
    <w:rsid w:val="23983A20"/>
    <w:rsid w:val="23FA4A2D"/>
    <w:rsid w:val="24107A5A"/>
    <w:rsid w:val="24E64626"/>
    <w:rsid w:val="27457A1B"/>
    <w:rsid w:val="279B287A"/>
    <w:rsid w:val="2862336E"/>
    <w:rsid w:val="29E934EC"/>
    <w:rsid w:val="2A273C9B"/>
    <w:rsid w:val="2B056FDE"/>
    <w:rsid w:val="2B177920"/>
    <w:rsid w:val="2B7413AC"/>
    <w:rsid w:val="2C1D1034"/>
    <w:rsid w:val="2C387B4E"/>
    <w:rsid w:val="2C4B5AD3"/>
    <w:rsid w:val="2C4E1120"/>
    <w:rsid w:val="2D681976"/>
    <w:rsid w:val="2D8B1AB8"/>
    <w:rsid w:val="2DC07DFB"/>
    <w:rsid w:val="2DCC49F2"/>
    <w:rsid w:val="2E53660E"/>
    <w:rsid w:val="2E734E6D"/>
    <w:rsid w:val="2F326AD7"/>
    <w:rsid w:val="2F3E36CD"/>
    <w:rsid w:val="2F9C38AA"/>
    <w:rsid w:val="300D70B8"/>
    <w:rsid w:val="31DA524D"/>
    <w:rsid w:val="32362FFA"/>
    <w:rsid w:val="323C78AD"/>
    <w:rsid w:val="325D4EF0"/>
    <w:rsid w:val="328B4E7C"/>
    <w:rsid w:val="338327C0"/>
    <w:rsid w:val="34D46DA3"/>
    <w:rsid w:val="35562DBC"/>
    <w:rsid w:val="35EB5C31"/>
    <w:rsid w:val="362765B9"/>
    <w:rsid w:val="36B91280"/>
    <w:rsid w:val="36F17277"/>
    <w:rsid w:val="38575800"/>
    <w:rsid w:val="391406B9"/>
    <w:rsid w:val="3A4C57F3"/>
    <w:rsid w:val="3AC52EF5"/>
    <w:rsid w:val="3B7B458D"/>
    <w:rsid w:val="3C2B79E9"/>
    <w:rsid w:val="3C555DBE"/>
    <w:rsid w:val="3EA13331"/>
    <w:rsid w:val="3F1016AA"/>
    <w:rsid w:val="3FDB2741"/>
    <w:rsid w:val="40532D51"/>
    <w:rsid w:val="412344D1"/>
    <w:rsid w:val="414803DC"/>
    <w:rsid w:val="416A2100"/>
    <w:rsid w:val="41C061C4"/>
    <w:rsid w:val="42A930FC"/>
    <w:rsid w:val="42B07FE6"/>
    <w:rsid w:val="438020AF"/>
    <w:rsid w:val="441743C0"/>
    <w:rsid w:val="442C2496"/>
    <w:rsid w:val="44AE0556"/>
    <w:rsid w:val="44CD230B"/>
    <w:rsid w:val="44E95A32"/>
    <w:rsid w:val="45091972"/>
    <w:rsid w:val="45263757"/>
    <w:rsid w:val="4557299B"/>
    <w:rsid w:val="477C23B3"/>
    <w:rsid w:val="49BC54C3"/>
    <w:rsid w:val="4A737D94"/>
    <w:rsid w:val="4C823CAA"/>
    <w:rsid w:val="4D08488D"/>
    <w:rsid w:val="4D706CF0"/>
    <w:rsid w:val="4E571C5E"/>
    <w:rsid w:val="4E5B174E"/>
    <w:rsid w:val="4E6C1BAB"/>
    <w:rsid w:val="4E7B3B9E"/>
    <w:rsid w:val="4EF63892"/>
    <w:rsid w:val="4F9D7B44"/>
    <w:rsid w:val="52527577"/>
    <w:rsid w:val="52AD009F"/>
    <w:rsid w:val="530153E4"/>
    <w:rsid w:val="537F7CF1"/>
    <w:rsid w:val="55F8618A"/>
    <w:rsid w:val="562E14F6"/>
    <w:rsid w:val="566118CC"/>
    <w:rsid w:val="568F16B6"/>
    <w:rsid w:val="575B631B"/>
    <w:rsid w:val="57DB745C"/>
    <w:rsid w:val="582E07D2"/>
    <w:rsid w:val="59266DFD"/>
    <w:rsid w:val="597253E6"/>
    <w:rsid w:val="59E7658C"/>
    <w:rsid w:val="5A1B3754"/>
    <w:rsid w:val="5B1A488C"/>
    <w:rsid w:val="5BBF0C88"/>
    <w:rsid w:val="5D0A2068"/>
    <w:rsid w:val="6011386B"/>
    <w:rsid w:val="6062071A"/>
    <w:rsid w:val="61547287"/>
    <w:rsid w:val="61992022"/>
    <w:rsid w:val="62D05E47"/>
    <w:rsid w:val="636470A4"/>
    <w:rsid w:val="64DB087C"/>
    <w:rsid w:val="64E16619"/>
    <w:rsid w:val="654900FB"/>
    <w:rsid w:val="65DC1EC3"/>
    <w:rsid w:val="66B94EFC"/>
    <w:rsid w:val="675E59B4"/>
    <w:rsid w:val="683C70E7"/>
    <w:rsid w:val="69EB6340"/>
    <w:rsid w:val="6A010FA4"/>
    <w:rsid w:val="6B7E6D2E"/>
    <w:rsid w:val="6C101972"/>
    <w:rsid w:val="6CB26279"/>
    <w:rsid w:val="6E391017"/>
    <w:rsid w:val="6EED7D49"/>
    <w:rsid w:val="6FE03558"/>
    <w:rsid w:val="701611AB"/>
    <w:rsid w:val="702E15A7"/>
    <w:rsid w:val="70405674"/>
    <w:rsid w:val="706946F9"/>
    <w:rsid w:val="707D334E"/>
    <w:rsid w:val="71881E8A"/>
    <w:rsid w:val="7205184D"/>
    <w:rsid w:val="72686FE1"/>
    <w:rsid w:val="726B1F70"/>
    <w:rsid w:val="72BA3494"/>
    <w:rsid w:val="7375655F"/>
    <w:rsid w:val="73D61E68"/>
    <w:rsid w:val="73FF1255"/>
    <w:rsid w:val="7516724A"/>
    <w:rsid w:val="75693EA1"/>
    <w:rsid w:val="777F175A"/>
    <w:rsid w:val="78561266"/>
    <w:rsid w:val="795A5FDB"/>
    <w:rsid w:val="79DC4FFE"/>
    <w:rsid w:val="7A7430CC"/>
    <w:rsid w:val="7AD51AA3"/>
    <w:rsid w:val="7AF75AAB"/>
    <w:rsid w:val="7CC3095C"/>
    <w:rsid w:val="7CEA3B1A"/>
    <w:rsid w:val="7D364FB1"/>
    <w:rsid w:val="7D515947"/>
    <w:rsid w:val="7D582587"/>
    <w:rsid w:val="7D9C12B8"/>
    <w:rsid w:val="7E9F0D32"/>
    <w:rsid w:val="7EC25EAB"/>
    <w:rsid w:val="7F0D7F93"/>
    <w:rsid w:val="7FCD2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napToGrid w:val="0"/>
      <w:spacing w:line="360" w:lineRule="auto"/>
      <w:jc w:val="center"/>
      <w:outlineLvl w:val="0"/>
    </w:pPr>
    <w:rPr>
      <w:rFonts w:ascii="Times New Roman" w:hAnsi="Times New Roman" w:eastAsia="宋体"/>
      <w:b/>
      <w:kern w:val="44"/>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标3"/>
    <w:basedOn w:val="1"/>
    <w:next w:val="1"/>
    <w:qFormat/>
    <w:uiPriority w:val="0"/>
    <w:pPr>
      <w:adjustRightInd w:val="0"/>
      <w:outlineLvl w:val="2"/>
    </w:pPr>
    <w:rPr>
      <w:rFonts w:ascii="Calibri" w:hAnsi="Calibri" w:cs="Arial"/>
      <w:b/>
      <w:bCs/>
      <w:kern w:val="24"/>
      <w:sz w:val="28"/>
    </w:rPr>
  </w:style>
  <w:style w:type="paragraph" w:styleId="4">
    <w:name w:val="Body Text Indent"/>
    <w:basedOn w:val="1"/>
    <w:next w:val="5"/>
    <w:qFormat/>
    <w:uiPriority w:val="0"/>
    <w:pPr>
      <w:widowControl/>
      <w:spacing w:line="540" w:lineRule="exact"/>
      <w:ind w:left="480" w:firstLine="5856"/>
    </w:pPr>
  </w:style>
  <w:style w:type="paragraph" w:styleId="5">
    <w:name w:val="envelope return"/>
    <w:basedOn w:val="1"/>
    <w:qFormat/>
    <w:uiPriority w:val="0"/>
    <w:pPr>
      <w:snapToGrid w:val="0"/>
    </w:pPr>
    <w:rPr>
      <w:rFonts w:ascii="Arial" w:hAnsi="Arial"/>
    </w:rPr>
  </w:style>
  <w:style w:type="paragraph" w:styleId="6">
    <w:name w:val="Balloon Text"/>
    <w:basedOn w:val="1"/>
    <w:link w:val="15"/>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tabs>
        <w:tab w:val="left" w:pos="1050"/>
      </w:tabs>
      <w:spacing w:line="360" w:lineRule="auto"/>
      <w:ind w:firstLine="200" w:firstLineChars="200"/>
    </w:pPr>
    <w:rPr>
      <w:rFonts w:ascii="Verdana" w:hAnsi="Verdana" w:cs="Verdana"/>
      <w:szCs w:val="28"/>
      <w:lang w:eastAsia="en-U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character" w:customStyle="1" w:styleId="15">
    <w:name w:val="批注框文本 Char"/>
    <w:basedOn w:val="12"/>
    <w:link w:val="6"/>
    <w:semiHidden/>
    <w:qFormat/>
    <w:uiPriority w:val="99"/>
    <w:rPr>
      <w:kern w:val="2"/>
      <w:sz w:val="18"/>
      <w:szCs w:val="18"/>
    </w:rPr>
  </w:style>
  <w:style w:type="character" w:customStyle="1" w:styleId="16">
    <w:name w:val="font51"/>
    <w:basedOn w:val="12"/>
    <w:qFormat/>
    <w:uiPriority w:val="0"/>
    <w:rPr>
      <w:rFonts w:hint="eastAsia" w:ascii="新宋体" w:hAnsi="新宋体" w:eastAsia="新宋体" w:cs="新宋体"/>
      <w:color w:val="000000"/>
      <w:sz w:val="21"/>
      <w:szCs w:val="21"/>
      <w:u w:val="single"/>
    </w:rPr>
  </w:style>
  <w:style w:type="character" w:customStyle="1" w:styleId="17">
    <w:name w:val="font41"/>
    <w:basedOn w:val="12"/>
    <w:qFormat/>
    <w:uiPriority w:val="0"/>
    <w:rPr>
      <w:rFonts w:hint="eastAsia" w:ascii="新宋体" w:hAnsi="新宋体" w:eastAsia="新宋体" w:cs="新宋体"/>
      <w:color w:val="000000"/>
      <w:sz w:val="21"/>
      <w:szCs w:val="21"/>
      <w:u w:val="none"/>
    </w:rPr>
  </w:style>
  <w:style w:type="character" w:customStyle="1" w:styleId="18">
    <w:name w:val="font61"/>
    <w:basedOn w:val="12"/>
    <w:qFormat/>
    <w:uiPriority w:val="0"/>
    <w:rPr>
      <w:rFonts w:hint="eastAsia" w:ascii="新宋体" w:hAnsi="新宋体" w:eastAsia="新宋体" w:cs="新宋体"/>
      <w:b/>
      <w:bCs/>
      <w:color w:val="000000"/>
      <w:sz w:val="21"/>
      <w:szCs w:val="21"/>
      <w:u w:val="single"/>
    </w:rPr>
  </w:style>
  <w:style w:type="paragraph" w:customStyle="1" w:styleId="19">
    <w:name w:val="Table Text"/>
    <w:basedOn w:val="1"/>
    <w:semiHidden/>
    <w:qFormat/>
    <w:uiPriority w:val="0"/>
    <w:rPr>
      <w:rFonts w:ascii="宋体" w:hAnsi="宋体" w:eastAsia="宋体" w:cs="宋体"/>
      <w:sz w:val="10"/>
      <w:szCs w:val="10"/>
      <w:lang w:eastAsia="en-US"/>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标题 1 Char"/>
    <w:basedOn w:val="12"/>
    <w:link w:val="3"/>
    <w:qFormat/>
    <w:uiPriority w:val="9"/>
    <w:rPr>
      <w:rFonts w:cstheme="minorBidi"/>
      <w:b/>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3287</Words>
  <Characters>3714</Characters>
  <Lines>37</Lines>
  <Paragraphs>10</Paragraphs>
  <TotalTime>3</TotalTime>
  <ScaleCrop>false</ScaleCrop>
  <LinksUpToDate>false</LinksUpToDate>
  <CharactersWithSpaces>3767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2023-04-15T11:37:00Z</dcterms:created>
  <dc:creator>LCX</dc:creator>
  <cp:lastModifiedBy>叶志彤</cp:lastModifiedBy>
  <cp:lastPrinted>2025-01-21T01:44:00Z</cp:lastPrinted>
  <dcterms:modified xsi:type="dcterms:W3CDTF">2025-09-28T07:26:40Z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D6499D9ED2C64A27B96E9B6BAC716F6D_13</vt:lpwstr>
  </property>
  <property fmtid="{D5CDD505-2E9C-101B-9397-08002B2CF9AE}" pid="4" name="KSOTemplateDocerSaveRecord">
    <vt:lpwstr>eyJoZGlkIjoiYmJlODA0ZWRmNDlhOWZiZDZhMTdmZjEzNTFhOWM0NmMiLCJ1c2VySWQiOiI2NzU5NTkyNDcifQ==</vt:lpwstr>
  </property>
</Properties>
</file>